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42" w:rsidRPr="00781F8C" w:rsidRDefault="00860F42" w:rsidP="00265C90">
      <w:pPr>
        <w:spacing w:line="570" w:lineRule="exact"/>
        <w:ind w:leftChars="50" w:left="105" w:rightChars="50" w:right="105"/>
        <w:jc w:val="center"/>
        <w:rPr>
          <w:rFonts w:ascii="方正小标宋简体" w:eastAsia="方正小标宋简体" w:hAnsi="宋体" w:cs="宋体"/>
          <w:b/>
          <w:color w:val="000000"/>
          <w:sz w:val="44"/>
          <w:szCs w:val="44"/>
        </w:rPr>
      </w:pPr>
      <w:r w:rsidRPr="00781F8C">
        <w:rPr>
          <w:rFonts w:ascii="方正小标宋简体" w:eastAsia="方正小标宋简体" w:hAnsi="宋体" w:cs="宋体"/>
          <w:b/>
          <w:color w:val="000000"/>
          <w:sz w:val="44"/>
          <w:szCs w:val="44"/>
        </w:rPr>
        <w:t xml:space="preserve">  </w:t>
      </w:r>
    </w:p>
    <w:p w:rsidR="00860F42" w:rsidRPr="00781F8C" w:rsidRDefault="00860F42" w:rsidP="00265C90">
      <w:pPr>
        <w:spacing w:line="570" w:lineRule="exact"/>
        <w:ind w:leftChars="50" w:left="105" w:rightChars="50" w:right="105"/>
        <w:jc w:val="center"/>
        <w:rPr>
          <w:rFonts w:ascii="楷体_GB2312" w:eastAsia="楷体_GB2312" w:cs="宋体"/>
          <w:color w:val="000000"/>
          <w:sz w:val="44"/>
          <w:szCs w:val="44"/>
        </w:rPr>
      </w:pPr>
      <w:r w:rsidRPr="00781F8C">
        <w:rPr>
          <w:rFonts w:ascii="方正小标宋简体" w:eastAsia="方正小标宋简体" w:hAnsi="宋体" w:cs="宋体" w:hint="eastAsia"/>
          <w:color w:val="000000"/>
          <w:sz w:val="44"/>
          <w:szCs w:val="44"/>
        </w:rPr>
        <w:t>邵武市人民检察院工作报告</w:t>
      </w:r>
    </w:p>
    <w:p w:rsidR="00860F42" w:rsidRPr="00781F8C" w:rsidRDefault="00860F42" w:rsidP="007020E0">
      <w:pPr>
        <w:spacing w:beforeLines="50" w:afterLines="50" w:line="570" w:lineRule="exact"/>
        <w:jc w:val="center"/>
        <w:rPr>
          <w:rFonts w:ascii="楷体_GB2312" w:eastAsia="楷体_GB2312" w:cs="宋体"/>
          <w:b/>
          <w:color w:val="000000"/>
          <w:spacing w:val="-20"/>
          <w:kern w:val="32"/>
          <w:sz w:val="44"/>
          <w:szCs w:val="44"/>
        </w:rPr>
      </w:pPr>
      <w:r w:rsidRPr="00781F8C">
        <w:rPr>
          <w:rFonts w:ascii="方正楷体简体" w:eastAsia="方正楷体简体" w:hAnsi="宋体"/>
          <w:b/>
          <w:color w:val="000000"/>
          <w:spacing w:val="-20"/>
          <w:kern w:val="32"/>
          <w:sz w:val="32"/>
          <w:szCs w:val="32"/>
        </w:rPr>
        <w:t>——</w:t>
      </w:r>
      <w:r>
        <w:rPr>
          <w:rFonts w:ascii="楷体_GB2312" w:eastAsia="楷体_GB2312" w:hAnsi="宋体"/>
          <w:b/>
          <w:color w:val="000000"/>
          <w:spacing w:val="-20"/>
          <w:kern w:val="32"/>
          <w:sz w:val="32"/>
          <w:szCs w:val="32"/>
        </w:rPr>
        <w:t>20</w:t>
      </w:r>
      <w:r>
        <w:rPr>
          <w:rFonts w:ascii="楷体_GB2312" w:eastAsia="楷体_GB2312" w:hAnsi="宋体" w:hint="eastAsia"/>
          <w:b/>
          <w:color w:val="000000"/>
          <w:spacing w:val="-20"/>
          <w:kern w:val="32"/>
          <w:sz w:val="32"/>
          <w:szCs w:val="32"/>
        </w:rPr>
        <w:t>20</w:t>
      </w:r>
      <w:r w:rsidRPr="00781F8C">
        <w:rPr>
          <w:rFonts w:ascii="楷体_GB2312" w:eastAsia="楷体_GB2312" w:hAnsi="宋体" w:hint="eastAsia"/>
          <w:b/>
          <w:color w:val="000000"/>
          <w:spacing w:val="-20"/>
          <w:kern w:val="32"/>
          <w:sz w:val="32"/>
          <w:szCs w:val="32"/>
        </w:rPr>
        <w:t>年</w:t>
      </w:r>
      <w:r w:rsidRPr="00781F8C">
        <w:rPr>
          <w:rFonts w:ascii="楷体_GB2312" w:eastAsia="楷体_GB2312" w:hAnsi="宋体"/>
          <w:b/>
          <w:color w:val="000000"/>
          <w:spacing w:val="-20"/>
          <w:kern w:val="32"/>
          <w:sz w:val="32"/>
          <w:szCs w:val="32"/>
        </w:rPr>
        <w:t>1</w:t>
      </w:r>
      <w:r w:rsidRPr="00781F8C">
        <w:rPr>
          <w:rFonts w:ascii="楷体_GB2312" w:eastAsia="楷体_GB2312" w:hAnsi="宋体" w:hint="eastAsia"/>
          <w:b/>
          <w:color w:val="000000"/>
          <w:spacing w:val="-20"/>
          <w:kern w:val="32"/>
          <w:sz w:val="32"/>
          <w:szCs w:val="32"/>
        </w:rPr>
        <w:t>月</w:t>
      </w:r>
      <w:r w:rsidR="0078716A">
        <w:rPr>
          <w:rFonts w:ascii="楷体_GB2312" w:eastAsia="楷体_GB2312" w:hAnsi="宋体" w:hint="eastAsia"/>
          <w:b/>
          <w:color w:val="000000"/>
          <w:spacing w:val="-20"/>
          <w:kern w:val="32"/>
          <w:sz w:val="32"/>
          <w:szCs w:val="32"/>
        </w:rPr>
        <w:t>17</w:t>
      </w:r>
      <w:r>
        <w:rPr>
          <w:rFonts w:ascii="楷体_GB2312" w:eastAsia="楷体_GB2312" w:hAnsi="宋体" w:hint="eastAsia"/>
          <w:b/>
          <w:color w:val="000000"/>
          <w:spacing w:val="-20"/>
          <w:kern w:val="32"/>
          <w:sz w:val="32"/>
          <w:szCs w:val="32"/>
        </w:rPr>
        <w:t>日在邵武市第十七届人民代表大会第四</w:t>
      </w:r>
      <w:r w:rsidRPr="00781F8C">
        <w:rPr>
          <w:rFonts w:ascii="楷体_GB2312" w:eastAsia="楷体_GB2312" w:hAnsi="宋体" w:hint="eastAsia"/>
          <w:b/>
          <w:color w:val="000000"/>
          <w:spacing w:val="-20"/>
          <w:kern w:val="32"/>
          <w:sz w:val="32"/>
          <w:szCs w:val="32"/>
        </w:rPr>
        <w:t>次会议上</w:t>
      </w:r>
    </w:p>
    <w:p w:rsidR="00860F42" w:rsidRPr="00781F8C" w:rsidRDefault="00860F42" w:rsidP="00265C90">
      <w:pPr>
        <w:spacing w:line="570" w:lineRule="exact"/>
        <w:ind w:rightChars="50" w:right="105"/>
        <w:jc w:val="center"/>
        <w:rPr>
          <w:rFonts w:ascii="楷体_GB2312" w:eastAsia="楷体_GB2312" w:hAnsi="宋体"/>
          <w:b/>
          <w:color w:val="000000"/>
          <w:sz w:val="32"/>
          <w:szCs w:val="32"/>
        </w:rPr>
      </w:pPr>
      <w:r w:rsidRPr="00781F8C">
        <w:rPr>
          <w:rFonts w:ascii="楷体_GB2312" w:eastAsia="楷体_GB2312" w:hAnsi="宋体" w:hint="eastAsia"/>
          <w:b/>
          <w:color w:val="000000"/>
          <w:sz w:val="32"/>
          <w:szCs w:val="32"/>
        </w:rPr>
        <w:t>邵武市人民检察院</w:t>
      </w:r>
      <w:r>
        <w:rPr>
          <w:rFonts w:ascii="楷体_GB2312" w:eastAsia="楷体_GB2312" w:hAnsi="宋体" w:hint="eastAsia"/>
          <w:b/>
          <w:color w:val="000000"/>
          <w:sz w:val="32"/>
          <w:szCs w:val="32"/>
        </w:rPr>
        <w:t>代</w:t>
      </w:r>
      <w:r w:rsidRPr="00781F8C">
        <w:rPr>
          <w:rFonts w:ascii="楷体_GB2312" w:eastAsia="楷体_GB2312" w:hAnsi="宋体" w:hint="eastAsia"/>
          <w:b/>
          <w:color w:val="000000"/>
          <w:sz w:val="32"/>
          <w:szCs w:val="32"/>
        </w:rPr>
        <w:t>检察长</w:t>
      </w:r>
      <w:r w:rsidRPr="00781F8C">
        <w:rPr>
          <w:rFonts w:ascii="楷体_GB2312" w:eastAsia="楷体_GB2312" w:hAnsi="宋体"/>
          <w:b/>
          <w:color w:val="000000"/>
          <w:sz w:val="32"/>
          <w:szCs w:val="32"/>
        </w:rPr>
        <w:t xml:space="preserve">  </w:t>
      </w:r>
      <w:r>
        <w:rPr>
          <w:rFonts w:ascii="楷体_GB2312" w:eastAsia="楷体_GB2312" w:hAnsi="宋体" w:hint="eastAsia"/>
          <w:b/>
          <w:color w:val="000000"/>
          <w:sz w:val="32"/>
          <w:szCs w:val="32"/>
        </w:rPr>
        <w:t>黄旭华</w:t>
      </w:r>
    </w:p>
    <w:p w:rsidR="00860F42" w:rsidRPr="00781F8C" w:rsidRDefault="00860F42" w:rsidP="00265C90">
      <w:pPr>
        <w:spacing w:line="570" w:lineRule="exact"/>
        <w:ind w:rightChars="50" w:right="105"/>
        <w:rPr>
          <w:rFonts w:ascii="仿宋_GB2312" w:eastAsia="仿宋_GB2312" w:hAnsi="宋体"/>
          <w:b/>
          <w:color w:val="000000"/>
          <w:sz w:val="32"/>
          <w:szCs w:val="32"/>
        </w:rPr>
      </w:pPr>
    </w:p>
    <w:p w:rsidR="00860F42" w:rsidRPr="00781F8C" w:rsidRDefault="00860F42" w:rsidP="00265C90">
      <w:pPr>
        <w:spacing w:line="570" w:lineRule="exact"/>
        <w:ind w:rightChars="50" w:right="105"/>
        <w:rPr>
          <w:rFonts w:ascii="仿宋_GB2312" w:eastAsia="仿宋_GB2312" w:hAnsi="宋体"/>
          <w:b/>
          <w:color w:val="000000"/>
          <w:sz w:val="32"/>
          <w:szCs w:val="32"/>
        </w:rPr>
      </w:pPr>
      <w:r w:rsidRPr="00781F8C">
        <w:rPr>
          <w:rFonts w:ascii="仿宋_GB2312" w:eastAsia="仿宋_GB2312" w:hAnsi="宋体" w:hint="eastAsia"/>
          <w:b/>
          <w:color w:val="000000"/>
          <w:sz w:val="32"/>
          <w:szCs w:val="32"/>
        </w:rPr>
        <w:t>各位代表：</w:t>
      </w:r>
    </w:p>
    <w:p w:rsidR="00860F42" w:rsidRPr="00781F8C" w:rsidRDefault="00860F42" w:rsidP="00265C90">
      <w:pPr>
        <w:spacing w:line="570" w:lineRule="exact"/>
        <w:ind w:rightChars="50" w:right="105" w:firstLineChars="200" w:firstLine="641"/>
        <w:rPr>
          <w:rFonts w:ascii="仿宋_GB2312" w:eastAsia="仿宋_GB2312" w:hAnsi="宋体"/>
          <w:color w:val="000000"/>
          <w:sz w:val="32"/>
          <w:szCs w:val="32"/>
        </w:rPr>
      </w:pPr>
      <w:r w:rsidRPr="00781F8C">
        <w:rPr>
          <w:rFonts w:ascii="仿宋_GB2312" w:eastAsia="仿宋_GB2312" w:hAnsi="宋体" w:hint="eastAsia"/>
          <w:color w:val="000000"/>
          <w:sz w:val="32"/>
          <w:szCs w:val="32"/>
        </w:rPr>
        <w:t>现在，我代表邵武市人民检察院向大会报告工作，请予审议，并请政协委员和列席会议的同志提出意见。</w:t>
      </w:r>
    </w:p>
    <w:p w:rsidR="00B06535" w:rsidRDefault="00B06535" w:rsidP="00265C90">
      <w:pPr>
        <w:spacing w:line="570" w:lineRule="exact"/>
        <w:ind w:rightChars="50" w:right="105"/>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p>
    <w:p w:rsidR="00860F42" w:rsidRDefault="00B06535" w:rsidP="00265C90">
      <w:pPr>
        <w:spacing w:line="570" w:lineRule="exact"/>
        <w:ind w:rightChars="50" w:right="105"/>
        <w:rPr>
          <w:rFonts w:ascii="黑体" w:eastAsia="黑体" w:hAnsi="宋体"/>
          <w:color w:val="000000"/>
          <w:sz w:val="32"/>
          <w:szCs w:val="32"/>
        </w:rPr>
      </w:pPr>
      <w:r w:rsidRPr="00B06535">
        <w:rPr>
          <w:rFonts w:ascii="黑体" w:eastAsia="黑体" w:hAnsi="宋体" w:hint="eastAsia"/>
          <w:color w:val="000000"/>
          <w:sz w:val="32"/>
          <w:szCs w:val="32"/>
        </w:rPr>
        <w:t xml:space="preserve"> </w:t>
      </w:r>
      <w:r>
        <w:rPr>
          <w:rFonts w:ascii="黑体" w:eastAsia="黑体" w:hAnsi="宋体" w:hint="eastAsia"/>
          <w:color w:val="000000"/>
          <w:sz w:val="32"/>
          <w:szCs w:val="32"/>
        </w:rPr>
        <w:t xml:space="preserve">                  </w:t>
      </w:r>
      <w:r w:rsidRPr="00B06535">
        <w:rPr>
          <w:rFonts w:ascii="黑体" w:eastAsia="黑体" w:hAnsi="宋体" w:hint="eastAsia"/>
          <w:color w:val="000000"/>
          <w:sz w:val="32"/>
          <w:szCs w:val="32"/>
        </w:rPr>
        <w:t>2019年</w:t>
      </w:r>
      <w:r w:rsidR="00DF1568">
        <w:rPr>
          <w:rFonts w:ascii="黑体" w:eastAsia="黑体" w:hAnsi="宋体" w:hint="eastAsia"/>
          <w:color w:val="000000"/>
          <w:sz w:val="32"/>
          <w:szCs w:val="32"/>
        </w:rPr>
        <w:t>的</w:t>
      </w:r>
      <w:r w:rsidRPr="00B06535">
        <w:rPr>
          <w:rFonts w:ascii="黑体" w:eastAsia="黑体" w:hAnsi="宋体" w:hint="eastAsia"/>
          <w:color w:val="000000"/>
          <w:sz w:val="32"/>
          <w:szCs w:val="32"/>
        </w:rPr>
        <w:t>主要工作</w:t>
      </w:r>
    </w:p>
    <w:p w:rsidR="00B06535" w:rsidRPr="00B06535" w:rsidRDefault="00B06535" w:rsidP="00265C90">
      <w:pPr>
        <w:spacing w:line="570" w:lineRule="exact"/>
        <w:ind w:rightChars="50" w:right="105"/>
        <w:rPr>
          <w:rFonts w:ascii="黑体" w:eastAsia="黑体" w:hAnsi="宋体"/>
          <w:color w:val="000000"/>
          <w:sz w:val="32"/>
          <w:szCs w:val="32"/>
        </w:rPr>
      </w:pPr>
    </w:p>
    <w:p w:rsidR="00B06535" w:rsidRPr="001E7C26" w:rsidRDefault="00EC101E" w:rsidP="00265C90">
      <w:pPr>
        <w:spacing w:line="570" w:lineRule="exact"/>
        <w:ind w:firstLineChars="196" w:firstLine="628"/>
        <w:rPr>
          <w:rFonts w:ascii="仿宋_GB2312" w:eastAsia="仿宋_GB2312"/>
          <w:sz w:val="32"/>
          <w:szCs w:val="32"/>
        </w:rPr>
      </w:pPr>
      <w:r>
        <w:rPr>
          <w:rFonts w:ascii="仿宋_GB2312" w:eastAsia="仿宋_GB2312" w:hint="eastAsia"/>
          <w:sz w:val="32"/>
          <w:szCs w:val="32"/>
        </w:rPr>
        <w:t>2019</w:t>
      </w:r>
      <w:r w:rsidR="00B06535" w:rsidRPr="001E7C26">
        <w:rPr>
          <w:rFonts w:ascii="仿宋_GB2312" w:eastAsia="仿宋_GB2312" w:hint="eastAsia"/>
          <w:sz w:val="32"/>
          <w:szCs w:val="32"/>
        </w:rPr>
        <w:t>年，在市委和上级检察</w:t>
      </w:r>
      <w:r w:rsidR="009E752C">
        <w:rPr>
          <w:rFonts w:ascii="仿宋_GB2312" w:eastAsia="仿宋_GB2312" w:hint="eastAsia"/>
          <w:sz w:val="32"/>
          <w:szCs w:val="32"/>
        </w:rPr>
        <w:t>院</w:t>
      </w:r>
      <w:r w:rsidR="00B06535" w:rsidRPr="001E7C26">
        <w:rPr>
          <w:rFonts w:ascii="仿宋_GB2312" w:eastAsia="仿宋_GB2312" w:hint="eastAsia"/>
          <w:sz w:val="32"/>
          <w:szCs w:val="32"/>
        </w:rPr>
        <w:t>的坚强领导下，在市人大及其常委会的有力监督下，</w:t>
      </w:r>
      <w:r w:rsidR="00E55FE6">
        <w:rPr>
          <w:rFonts w:ascii="仿宋_GB2312" w:eastAsia="仿宋_GB2312" w:hint="eastAsia"/>
          <w:sz w:val="32"/>
          <w:szCs w:val="32"/>
        </w:rPr>
        <w:t>市检察院</w:t>
      </w:r>
      <w:r w:rsidR="00B06535" w:rsidRPr="001E7C26">
        <w:rPr>
          <w:rFonts w:ascii="仿宋_GB2312" w:eastAsia="仿宋_GB2312" w:hint="eastAsia"/>
          <w:sz w:val="32"/>
          <w:szCs w:val="32"/>
        </w:rPr>
        <w:t>坚持以习近平新时代中国特色社会主义思想为指导，全面贯彻党的十九大、十九届二中、三中、四中全会精神，认真落实市十七届人大三次会议决议，以打造南平检察匠心工程升级版为抓手，忠实履行法律监督职责，</w:t>
      </w:r>
      <w:r w:rsidR="000245E7">
        <w:rPr>
          <w:rFonts w:ascii="仿宋_GB2312" w:eastAsia="仿宋_GB2312" w:hint="eastAsia"/>
          <w:sz w:val="32"/>
          <w:szCs w:val="32"/>
        </w:rPr>
        <w:t>各项工作取得新进展。</w:t>
      </w:r>
    </w:p>
    <w:p w:rsidR="00B06535" w:rsidRPr="001E7C26" w:rsidRDefault="00B06535" w:rsidP="00265C90">
      <w:pPr>
        <w:spacing w:line="570" w:lineRule="exact"/>
        <w:ind w:firstLineChars="196" w:firstLine="628"/>
        <w:rPr>
          <w:rFonts w:ascii="黑体" w:eastAsia="黑体"/>
          <w:sz w:val="32"/>
          <w:szCs w:val="32"/>
        </w:rPr>
      </w:pPr>
      <w:r w:rsidRPr="001E7C26">
        <w:rPr>
          <w:rFonts w:ascii="黑体" w:eastAsia="黑体" w:hint="eastAsia"/>
          <w:sz w:val="32"/>
          <w:szCs w:val="32"/>
        </w:rPr>
        <w:t>一、紧扣中心工作，在服务发展大局上推动“检察供给”</w:t>
      </w:r>
    </w:p>
    <w:p w:rsidR="00B06535" w:rsidRPr="001E7C26" w:rsidRDefault="00AC7720" w:rsidP="00265C90">
      <w:pPr>
        <w:spacing w:line="570" w:lineRule="exact"/>
        <w:ind w:firstLineChars="196" w:firstLine="628"/>
        <w:rPr>
          <w:rFonts w:ascii="仿宋_GB2312" w:eastAsia="仿宋_GB2312"/>
          <w:sz w:val="32"/>
          <w:szCs w:val="32"/>
        </w:rPr>
      </w:pPr>
      <w:r>
        <w:rPr>
          <w:rFonts w:ascii="仿宋_GB2312" w:eastAsia="仿宋_GB2312" w:hint="eastAsia"/>
          <w:sz w:val="32"/>
          <w:szCs w:val="32"/>
        </w:rPr>
        <w:t>自觉</w:t>
      </w:r>
      <w:r w:rsidR="00B06535" w:rsidRPr="001E7C26">
        <w:rPr>
          <w:rFonts w:ascii="仿宋_GB2312" w:eastAsia="仿宋_GB2312" w:hint="eastAsia"/>
          <w:sz w:val="32"/>
          <w:szCs w:val="32"/>
        </w:rPr>
        <w:t>提高政治站位，强化服务意识，践行责任担当，为在更高起点上推动经济社会发展贡献检察力量。</w:t>
      </w:r>
    </w:p>
    <w:p w:rsidR="00B06535" w:rsidRPr="001E7C26" w:rsidRDefault="00B06535" w:rsidP="00265C90">
      <w:pPr>
        <w:spacing w:line="570" w:lineRule="exact"/>
        <w:ind w:firstLineChars="196" w:firstLine="628"/>
        <w:rPr>
          <w:rFonts w:ascii="仿宋_GB2312" w:eastAsia="仿宋_GB2312"/>
          <w:sz w:val="32"/>
          <w:szCs w:val="32"/>
        </w:rPr>
      </w:pPr>
      <w:r w:rsidRPr="001E7C26">
        <w:rPr>
          <w:rFonts w:ascii="楷体_GB2312" w:eastAsia="楷体_GB2312" w:hint="eastAsia"/>
          <w:sz w:val="32"/>
          <w:szCs w:val="32"/>
        </w:rPr>
        <w:t>主动服务三大攻坚战。</w:t>
      </w:r>
      <w:r w:rsidRPr="001E7C26">
        <w:rPr>
          <w:rFonts w:ascii="仿宋_GB2312" w:eastAsia="仿宋_GB2312" w:hint="eastAsia"/>
          <w:sz w:val="32"/>
          <w:szCs w:val="32"/>
        </w:rPr>
        <w:t>在助力防范风险方面，重点惩治非法</w:t>
      </w:r>
      <w:r w:rsidRPr="001E7C26">
        <w:rPr>
          <w:rFonts w:ascii="仿宋_GB2312" w:eastAsia="仿宋_GB2312" w:hint="eastAsia"/>
          <w:sz w:val="32"/>
          <w:szCs w:val="32"/>
        </w:rPr>
        <w:lastRenderedPageBreak/>
        <w:t>集资等破坏金融秩序犯罪，办理非法吸收公众存款、强迫交易</w:t>
      </w:r>
      <w:r w:rsidR="00AC7720">
        <w:rPr>
          <w:rFonts w:ascii="仿宋_GB2312" w:eastAsia="仿宋_GB2312" w:hint="eastAsia"/>
          <w:sz w:val="32"/>
          <w:szCs w:val="32"/>
        </w:rPr>
        <w:t>案件</w:t>
      </w:r>
      <w:r w:rsidRPr="001E7C26">
        <w:rPr>
          <w:rFonts w:ascii="仿宋_GB2312" w:eastAsia="仿宋_GB2312" w:hint="eastAsia"/>
          <w:sz w:val="32"/>
          <w:szCs w:val="32"/>
        </w:rPr>
        <w:t>6件</w:t>
      </w:r>
      <w:r w:rsidR="004A0AD7">
        <w:rPr>
          <w:rFonts w:ascii="仿宋_GB2312" w:eastAsia="仿宋_GB2312" w:hint="eastAsia"/>
          <w:sz w:val="32"/>
          <w:szCs w:val="32"/>
        </w:rPr>
        <w:t>21</w:t>
      </w:r>
      <w:r w:rsidRPr="001E7C26">
        <w:rPr>
          <w:rFonts w:ascii="仿宋_GB2312" w:eastAsia="仿宋_GB2312" w:hint="eastAsia"/>
          <w:sz w:val="32"/>
          <w:szCs w:val="32"/>
        </w:rPr>
        <w:t>人</w:t>
      </w:r>
      <w:r w:rsidR="008251C8">
        <w:rPr>
          <w:rFonts w:ascii="仿宋_GB2312" w:eastAsia="仿宋_GB2312" w:hint="eastAsia"/>
          <w:sz w:val="32"/>
          <w:szCs w:val="32"/>
        </w:rPr>
        <w:t>。</w:t>
      </w:r>
      <w:r w:rsidR="0048161D">
        <w:rPr>
          <w:rFonts w:ascii="仿宋_GB2312" w:eastAsia="仿宋_GB2312" w:hint="eastAsia"/>
          <w:sz w:val="32"/>
          <w:szCs w:val="32"/>
        </w:rPr>
        <w:t>办案中尽可能挽回群众损失，降低和防止涉稳等方面的次生风险，</w:t>
      </w:r>
      <w:r w:rsidR="00F93EE1">
        <w:rPr>
          <w:rFonts w:ascii="仿宋_GB2312" w:eastAsia="仿宋_GB2312" w:hint="eastAsia"/>
          <w:sz w:val="32"/>
          <w:szCs w:val="32"/>
        </w:rPr>
        <w:t>引导群众</w:t>
      </w:r>
      <w:r w:rsidRPr="001E7C26">
        <w:rPr>
          <w:rFonts w:ascii="仿宋_GB2312" w:eastAsia="仿宋_GB2312" w:hint="eastAsia"/>
          <w:sz w:val="32"/>
          <w:szCs w:val="32"/>
        </w:rPr>
        <w:t>守好“钱袋子”。在助力污染防治方面，主动监督，</w:t>
      </w:r>
      <w:r w:rsidR="0010274D">
        <w:rPr>
          <w:rFonts w:ascii="仿宋_GB2312" w:eastAsia="仿宋_GB2312" w:hint="eastAsia"/>
          <w:sz w:val="32"/>
          <w:szCs w:val="32"/>
        </w:rPr>
        <w:t>督促行政</w:t>
      </w:r>
      <w:r w:rsidR="00CA4CA8">
        <w:rPr>
          <w:rFonts w:ascii="仿宋_GB2312" w:eastAsia="仿宋_GB2312" w:hint="eastAsia"/>
          <w:sz w:val="32"/>
          <w:szCs w:val="32"/>
        </w:rPr>
        <w:t>执法</w:t>
      </w:r>
      <w:r w:rsidR="0010274D">
        <w:rPr>
          <w:rFonts w:ascii="仿宋_GB2312" w:eastAsia="仿宋_GB2312" w:hint="eastAsia"/>
          <w:sz w:val="32"/>
          <w:szCs w:val="32"/>
        </w:rPr>
        <w:t>机关移送案件线索3件，公安机关立案3件，</w:t>
      </w:r>
      <w:r w:rsidR="00CA4CA8">
        <w:rPr>
          <w:rFonts w:ascii="仿宋_GB2312" w:eastAsia="仿宋_GB2312" w:hint="eastAsia"/>
          <w:sz w:val="32"/>
          <w:szCs w:val="32"/>
        </w:rPr>
        <w:t>已</w:t>
      </w:r>
      <w:r w:rsidR="0010274D">
        <w:rPr>
          <w:rFonts w:ascii="仿宋_GB2312" w:eastAsia="仿宋_GB2312" w:hint="eastAsia"/>
          <w:sz w:val="32"/>
          <w:szCs w:val="32"/>
        </w:rPr>
        <w:t>起诉1件。</w:t>
      </w:r>
      <w:r w:rsidR="0048161D">
        <w:rPr>
          <w:rFonts w:ascii="仿宋_GB2312" w:eastAsia="仿宋_GB2312" w:hint="eastAsia"/>
          <w:sz w:val="32"/>
          <w:szCs w:val="32"/>
        </w:rPr>
        <w:t>做足“渔文章”，守护水生态，</w:t>
      </w:r>
      <w:r w:rsidR="006B4926">
        <w:rPr>
          <w:rFonts w:ascii="仿宋_GB2312" w:eastAsia="仿宋_GB2312" w:hint="eastAsia"/>
          <w:sz w:val="32"/>
          <w:szCs w:val="32"/>
        </w:rPr>
        <w:t>联合</w:t>
      </w:r>
      <w:r w:rsidR="0010274D">
        <w:rPr>
          <w:rFonts w:ascii="仿宋_GB2312" w:eastAsia="仿宋_GB2312" w:hint="eastAsia"/>
          <w:sz w:val="32"/>
          <w:szCs w:val="32"/>
        </w:rPr>
        <w:t>多部门</w:t>
      </w:r>
      <w:r w:rsidRPr="001E7C26">
        <w:rPr>
          <w:rFonts w:ascii="仿宋_GB2312" w:eastAsia="仿宋_GB2312" w:hint="eastAsia"/>
          <w:sz w:val="32"/>
          <w:szCs w:val="32"/>
        </w:rPr>
        <w:t>开展禁用渔具销售专项执法检查行动，对</w:t>
      </w:r>
      <w:r w:rsidR="00783B04">
        <w:rPr>
          <w:rFonts w:ascii="仿宋_GB2312" w:eastAsia="仿宋_GB2312" w:hint="eastAsia"/>
          <w:sz w:val="32"/>
          <w:szCs w:val="32"/>
        </w:rPr>
        <w:t>2</w:t>
      </w:r>
      <w:r w:rsidRPr="001E7C26">
        <w:rPr>
          <w:rFonts w:ascii="仿宋_GB2312" w:eastAsia="仿宋_GB2312" w:hint="eastAsia"/>
          <w:sz w:val="32"/>
          <w:szCs w:val="32"/>
        </w:rPr>
        <w:t>家从事地下销售电鱼工具的窝点作出行政处罚。在助力精准脱贫方面，多次到挂点</w:t>
      </w:r>
      <w:r w:rsidR="005F0218">
        <w:rPr>
          <w:rFonts w:ascii="仿宋_GB2312" w:eastAsia="仿宋_GB2312" w:hint="eastAsia"/>
          <w:sz w:val="32"/>
          <w:szCs w:val="32"/>
        </w:rPr>
        <w:t>的</w:t>
      </w:r>
      <w:r w:rsidRPr="001E7C26">
        <w:rPr>
          <w:rFonts w:ascii="仿宋_GB2312" w:eastAsia="仿宋_GB2312" w:hint="eastAsia"/>
          <w:sz w:val="32"/>
          <w:szCs w:val="32"/>
        </w:rPr>
        <w:t>庄坛村开展对口帮扶活动，为民解难题、办实事。</w:t>
      </w:r>
      <w:r w:rsidR="00EC101E">
        <w:rPr>
          <w:rFonts w:ascii="仿宋_GB2312" w:eastAsia="仿宋_GB2312" w:hint="eastAsia"/>
          <w:sz w:val="32"/>
          <w:szCs w:val="32"/>
        </w:rPr>
        <w:t>为</w:t>
      </w:r>
      <w:r w:rsidR="00EC101E" w:rsidRPr="001E7C26">
        <w:rPr>
          <w:rFonts w:ascii="仿宋_GB2312" w:eastAsia="仿宋_GB2312" w:hint="eastAsia"/>
          <w:sz w:val="32"/>
          <w:szCs w:val="32"/>
        </w:rPr>
        <w:t>吴家塘镇“7</w:t>
      </w:r>
      <w:r w:rsidR="00EC101E">
        <w:rPr>
          <w:rFonts w:ascii="方正小标宋简体" w:eastAsia="方正小标宋简体" w:hint="eastAsia"/>
          <w:sz w:val="32"/>
          <w:szCs w:val="32"/>
        </w:rPr>
        <w:t>·</w:t>
      </w:r>
      <w:r w:rsidR="00EC101E" w:rsidRPr="001E7C26">
        <w:rPr>
          <w:rFonts w:ascii="仿宋_GB2312" w:eastAsia="仿宋_GB2312" w:hint="eastAsia"/>
          <w:sz w:val="32"/>
          <w:szCs w:val="32"/>
        </w:rPr>
        <w:t>7”</w:t>
      </w:r>
      <w:r w:rsidR="00EC101E">
        <w:rPr>
          <w:rFonts w:ascii="仿宋_GB2312" w:eastAsia="仿宋_GB2312" w:hint="eastAsia"/>
          <w:sz w:val="32"/>
          <w:szCs w:val="32"/>
        </w:rPr>
        <w:t>灾后重建提供资金支持，共</w:t>
      </w:r>
      <w:r w:rsidR="007503F7">
        <w:rPr>
          <w:rFonts w:ascii="仿宋_GB2312" w:eastAsia="仿宋_GB2312" w:hint="eastAsia"/>
          <w:sz w:val="32"/>
          <w:szCs w:val="32"/>
        </w:rPr>
        <w:t>协调筹集救灾款</w:t>
      </w:r>
      <w:r w:rsidR="006B4926">
        <w:rPr>
          <w:rFonts w:ascii="仿宋_GB2312" w:eastAsia="仿宋_GB2312" w:hint="eastAsia"/>
          <w:sz w:val="32"/>
          <w:szCs w:val="32"/>
        </w:rPr>
        <w:t>127.5</w:t>
      </w:r>
      <w:r w:rsidR="00EC101E">
        <w:rPr>
          <w:rFonts w:ascii="仿宋_GB2312" w:eastAsia="仿宋_GB2312" w:hint="eastAsia"/>
          <w:sz w:val="32"/>
          <w:szCs w:val="32"/>
        </w:rPr>
        <w:t>万元</w:t>
      </w:r>
      <w:r w:rsidR="007503F7">
        <w:rPr>
          <w:rFonts w:ascii="仿宋_GB2312" w:eastAsia="仿宋_GB2312" w:hint="eastAsia"/>
          <w:sz w:val="32"/>
          <w:szCs w:val="32"/>
        </w:rPr>
        <w:t>。</w:t>
      </w:r>
    </w:p>
    <w:p w:rsidR="00A870A3" w:rsidRPr="001E7C26" w:rsidRDefault="00307A8A" w:rsidP="00A870A3">
      <w:pPr>
        <w:spacing w:line="570" w:lineRule="exact"/>
        <w:ind w:firstLineChars="196" w:firstLine="628"/>
        <w:rPr>
          <w:rFonts w:ascii="仿宋_GB2312" w:eastAsia="仿宋_GB2312"/>
          <w:sz w:val="32"/>
          <w:szCs w:val="32"/>
        </w:rPr>
      </w:pPr>
      <w:r w:rsidRPr="001E7C26">
        <w:rPr>
          <w:rFonts w:ascii="楷体_GB2312" w:eastAsia="楷体_GB2312" w:hint="eastAsia"/>
          <w:sz w:val="32"/>
          <w:szCs w:val="32"/>
        </w:rPr>
        <w:t>全力投入扫黑除恶专项斗争。</w:t>
      </w:r>
      <w:r w:rsidRPr="001E7C26">
        <w:rPr>
          <w:rFonts w:ascii="仿宋_GB2312" w:eastAsia="仿宋_GB2312" w:hint="eastAsia"/>
          <w:sz w:val="32"/>
          <w:szCs w:val="32"/>
        </w:rPr>
        <w:t>批捕涉恶案件7件12人、决定逮捕“涉黑”案件1件1人；起诉</w:t>
      </w:r>
      <w:r w:rsidR="007503F7" w:rsidRPr="001E7C26">
        <w:rPr>
          <w:rFonts w:ascii="仿宋_GB2312" w:eastAsia="仿宋_GB2312" w:hint="eastAsia"/>
          <w:sz w:val="32"/>
          <w:szCs w:val="32"/>
        </w:rPr>
        <w:t>指定管辖</w:t>
      </w:r>
      <w:r w:rsidR="007503F7">
        <w:rPr>
          <w:rFonts w:ascii="仿宋_GB2312" w:eastAsia="仿宋_GB2312" w:hint="eastAsia"/>
          <w:sz w:val="32"/>
          <w:szCs w:val="32"/>
        </w:rPr>
        <w:t>的</w:t>
      </w:r>
      <w:r w:rsidR="007503F7" w:rsidRPr="001E7C26">
        <w:rPr>
          <w:rFonts w:ascii="仿宋_GB2312" w:eastAsia="仿宋_GB2312" w:hint="eastAsia"/>
          <w:sz w:val="32"/>
          <w:szCs w:val="32"/>
        </w:rPr>
        <w:t>建阳张</w:t>
      </w:r>
      <w:r w:rsidR="007B5272">
        <w:rPr>
          <w:rFonts w:ascii="仿宋_GB2312" w:eastAsia="仿宋_GB2312" w:hint="eastAsia"/>
          <w:sz w:val="32"/>
          <w:szCs w:val="32"/>
        </w:rPr>
        <w:t>某某、魏某某</w:t>
      </w:r>
      <w:r w:rsidR="007503F7" w:rsidRPr="001E7C26">
        <w:rPr>
          <w:rFonts w:ascii="仿宋_GB2312" w:eastAsia="仿宋_GB2312" w:hint="eastAsia"/>
          <w:sz w:val="32"/>
          <w:szCs w:val="32"/>
        </w:rPr>
        <w:t>等人组织、领导、参加黑社会性质组织犯罪1件</w:t>
      </w:r>
      <w:r w:rsidR="007B5272">
        <w:rPr>
          <w:rFonts w:ascii="仿宋_GB2312" w:eastAsia="仿宋_GB2312" w:hint="eastAsia"/>
          <w:sz w:val="32"/>
          <w:szCs w:val="32"/>
        </w:rPr>
        <w:t>18</w:t>
      </w:r>
      <w:r w:rsidR="007503F7" w:rsidRPr="001E7C26">
        <w:rPr>
          <w:rFonts w:ascii="仿宋_GB2312" w:eastAsia="仿宋_GB2312" w:hint="eastAsia"/>
          <w:sz w:val="32"/>
          <w:szCs w:val="32"/>
        </w:rPr>
        <w:t>人</w:t>
      </w:r>
      <w:r w:rsidR="007503F7">
        <w:rPr>
          <w:rFonts w:ascii="仿宋_GB2312" w:eastAsia="仿宋_GB2312" w:hint="eastAsia"/>
          <w:sz w:val="32"/>
          <w:szCs w:val="32"/>
        </w:rPr>
        <w:t>、</w:t>
      </w:r>
      <w:r w:rsidRPr="001E7C26">
        <w:rPr>
          <w:rFonts w:ascii="仿宋_GB2312" w:eastAsia="仿宋_GB2312" w:hint="eastAsia"/>
          <w:sz w:val="32"/>
          <w:szCs w:val="32"/>
        </w:rPr>
        <w:t>恶势力集团犯罪1件5人、恶势力团伙犯罪</w:t>
      </w:r>
      <w:r w:rsidR="00A4183C">
        <w:rPr>
          <w:rFonts w:ascii="仿宋_GB2312" w:eastAsia="仿宋_GB2312" w:hint="eastAsia"/>
          <w:sz w:val="32"/>
          <w:szCs w:val="32"/>
        </w:rPr>
        <w:t>5</w:t>
      </w:r>
      <w:r w:rsidRPr="001E7C26">
        <w:rPr>
          <w:rFonts w:ascii="仿宋_GB2312" w:eastAsia="仿宋_GB2312" w:hint="eastAsia"/>
          <w:sz w:val="32"/>
          <w:szCs w:val="32"/>
        </w:rPr>
        <w:t>件</w:t>
      </w:r>
      <w:r w:rsidR="00A4183C">
        <w:rPr>
          <w:rFonts w:ascii="仿宋_GB2312" w:eastAsia="仿宋_GB2312" w:hint="eastAsia"/>
          <w:sz w:val="32"/>
          <w:szCs w:val="32"/>
        </w:rPr>
        <w:t>32</w:t>
      </w:r>
      <w:r w:rsidR="007503F7">
        <w:rPr>
          <w:rFonts w:ascii="仿宋_GB2312" w:eastAsia="仿宋_GB2312" w:hint="eastAsia"/>
          <w:sz w:val="32"/>
          <w:szCs w:val="32"/>
        </w:rPr>
        <w:t>人</w:t>
      </w:r>
      <w:r w:rsidR="004A0AD7">
        <w:rPr>
          <w:rFonts w:ascii="仿宋_GB2312" w:eastAsia="仿宋_GB2312" w:hint="eastAsia"/>
          <w:sz w:val="32"/>
          <w:szCs w:val="32"/>
        </w:rPr>
        <w:t>。</w:t>
      </w:r>
      <w:r w:rsidRPr="001E7C26">
        <w:rPr>
          <w:rFonts w:ascii="仿宋_GB2312" w:eastAsia="仿宋_GB2312" w:hint="eastAsia"/>
          <w:sz w:val="32"/>
          <w:szCs w:val="32"/>
        </w:rPr>
        <w:t>法院一审判决涉恶案件</w:t>
      </w:r>
      <w:r w:rsidR="00A4183C">
        <w:rPr>
          <w:rFonts w:ascii="仿宋_GB2312" w:eastAsia="仿宋_GB2312" w:hint="eastAsia"/>
          <w:sz w:val="32"/>
          <w:szCs w:val="32"/>
        </w:rPr>
        <w:t>6</w:t>
      </w:r>
      <w:r w:rsidRPr="001E7C26">
        <w:rPr>
          <w:rFonts w:ascii="仿宋_GB2312" w:eastAsia="仿宋_GB2312" w:hint="eastAsia"/>
          <w:sz w:val="32"/>
          <w:szCs w:val="32"/>
        </w:rPr>
        <w:t>件</w:t>
      </w:r>
      <w:r w:rsidR="00A4183C">
        <w:rPr>
          <w:rFonts w:ascii="仿宋_GB2312" w:eastAsia="仿宋_GB2312" w:hint="eastAsia"/>
          <w:sz w:val="32"/>
          <w:szCs w:val="32"/>
        </w:rPr>
        <w:t>34</w:t>
      </w:r>
      <w:r w:rsidRPr="001E7C26">
        <w:rPr>
          <w:rFonts w:ascii="仿宋_GB2312" w:eastAsia="仿宋_GB2312" w:hint="eastAsia"/>
          <w:sz w:val="32"/>
          <w:szCs w:val="32"/>
        </w:rPr>
        <w:t>人。在严厉打击的同时，</w:t>
      </w:r>
      <w:r w:rsidR="00B26621">
        <w:rPr>
          <w:rFonts w:ascii="仿宋_GB2312" w:eastAsia="仿宋_GB2312" w:hint="eastAsia"/>
          <w:sz w:val="32"/>
          <w:szCs w:val="32"/>
        </w:rPr>
        <w:t>严把</w:t>
      </w:r>
      <w:r w:rsidR="00BC7A3D">
        <w:rPr>
          <w:rFonts w:ascii="仿宋_GB2312" w:eastAsia="仿宋_GB2312" w:hint="eastAsia"/>
          <w:sz w:val="32"/>
          <w:szCs w:val="32"/>
        </w:rPr>
        <w:t>案件</w:t>
      </w:r>
      <w:r w:rsidR="00B26621">
        <w:rPr>
          <w:rFonts w:ascii="仿宋_GB2312" w:eastAsia="仿宋_GB2312" w:hint="eastAsia"/>
          <w:sz w:val="32"/>
          <w:szCs w:val="32"/>
        </w:rPr>
        <w:t>事实关、证据关</w:t>
      </w:r>
      <w:r w:rsidRPr="001E7C26">
        <w:rPr>
          <w:rFonts w:ascii="仿宋_GB2312" w:eastAsia="仿宋_GB2312" w:hint="eastAsia"/>
          <w:sz w:val="32"/>
          <w:szCs w:val="32"/>
        </w:rPr>
        <w:t>，既</w:t>
      </w:r>
      <w:r w:rsidR="007B5272">
        <w:rPr>
          <w:rFonts w:ascii="仿宋_GB2312" w:eastAsia="仿宋_GB2312" w:hint="eastAsia"/>
          <w:sz w:val="32"/>
          <w:szCs w:val="32"/>
        </w:rPr>
        <w:t>不拔高凑数，更</w:t>
      </w:r>
      <w:r w:rsidRPr="001E7C26">
        <w:rPr>
          <w:rFonts w:ascii="仿宋_GB2312" w:eastAsia="仿宋_GB2312" w:hint="eastAsia"/>
          <w:sz w:val="32"/>
          <w:szCs w:val="32"/>
        </w:rPr>
        <w:t>不降格</w:t>
      </w:r>
      <w:r w:rsidR="007B5272">
        <w:rPr>
          <w:rFonts w:ascii="仿宋_GB2312" w:eastAsia="仿宋_GB2312" w:hint="eastAsia"/>
          <w:sz w:val="32"/>
          <w:szCs w:val="32"/>
        </w:rPr>
        <w:t>处理</w:t>
      </w:r>
      <w:r w:rsidR="00B26621">
        <w:rPr>
          <w:rFonts w:ascii="仿宋_GB2312" w:eastAsia="仿宋_GB2312" w:hint="eastAsia"/>
          <w:sz w:val="32"/>
          <w:szCs w:val="32"/>
        </w:rPr>
        <w:t>，</w:t>
      </w:r>
      <w:r w:rsidR="007B5272">
        <w:rPr>
          <w:rFonts w:ascii="仿宋_GB2312" w:eastAsia="仿宋_GB2312" w:hint="eastAsia"/>
          <w:sz w:val="32"/>
          <w:szCs w:val="32"/>
        </w:rPr>
        <w:t>在检察环节追诉黑社会组织成员</w:t>
      </w:r>
      <w:r w:rsidR="009D14BA">
        <w:rPr>
          <w:rFonts w:ascii="仿宋_GB2312" w:eastAsia="仿宋_GB2312" w:hint="eastAsia"/>
          <w:sz w:val="32"/>
          <w:szCs w:val="32"/>
        </w:rPr>
        <w:t>2</w:t>
      </w:r>
      <w:r w:rsidR="007B5272">
        <w:rPr>
          <w:rFonts w:ascii="仿宋_GB2312" w:eastAsia="仿宋_GB2312" w:hint="eastAsia"/>
          <w:sz w:val="32"/>
          <w:szCs w:val="32"/>
        </w:rPr>
        <w:t>人，增诉犯罪事实3起，将4名不符合黑社会组织成员构成要件的嫌疑人作普通犯罪处理。</w:t>
      </w:r>
      <w:r>
        <w:rPr>
          <w:rFonts w:ascii="仿宋_GB2312" w:eastAsia="仿宋_GB2312" w:hint="eastAsia"/>
          <w:sz w:val="32"/>
          <w:szCs w:val="32"/>
        </w:rPr>
        <w:t>针对犯罪特点、成因，发出加强管理、堵漏建制</w:t>
      </w:r>
      <w:r w:rsidRPr="001E7C26">
        <w:rPr>
          <w:rFonts w:ascii="仿宋_GB2312" w:eastAsia="仿宋_GB2312" w:hint="eastAsia"/>
          <w:sz w:val="32"/>
          <w:szCs w:val="32"/>
        </w:rPr>
        <w:t>检察建议</w:t>
      </w:r>
      <w:r w:rsidR="00A4183C">
        <w:rPr>
          <w:rFonts w:ascii="仿宋_GB2312" w:eastAsia="仿宋_GB2312" w:hint="eastAsia"/>
          <w:sz w:val="32"/>
          <w:szCs w:val="32"/>
        </w:rPr>
        <w:t>6</w:t>
      </w:r>
      <w:r w:rsidRPr="001E7C26">
        <w:rPr>
          <w:rFonts w:ascii="仿宋_GB2312" w:eastAsia="仿宋_GB2312" w:hint="eastAsia"/>
          <w:sz w:val="32"/>
          <w:szCs w:val="32"/>
        </w:rPr>
        <w:t>份，助推</w:t>
      </w:r>
      <w:r w:rsidR="009D14BA">
        <w:rPr>
          <w:rFonts w:ascii="仿宋_GB2312" w:eastAsia="仿宋_GB2312" w:hint="eastAsia"/>
          <w:sz w:val="32"/>
          <w:szCs w:val="32"/>
        </w:rPr>
        <w:t>社会</w:t>
      </w:r>
      <w:r w:rsidRPr="001E7C26">
        <w:rPr>
          <w:rFonts w:ascii="仿宋_GB2312" w:eastAsia="仿宋_GB2312" w:hint="eastAsia"/>
          <w:sz w:val="32"/>
          <w:szCs w:val="32"/>
        </w:rPr>
        <w:t>治理体系和治理能力现代化。</w:t>
      </w:r>
      <w:r w:rsidR="00A870A3" w:rsidRPr="001E7C26">
        <w:rPr>
          <w:rFonts w:ascii="仿宋_GB2312" w:eastAsia="仿宋_GB2312" w:hint="eastAsia"/>
          <w:sz w:val="32"/>
          <w:szCs w:val="32"/>
        </w:rPr>
        <w:t>省检察院霍敏检察长对</w:t>
      </w:r>
      <w:r w:rsidR="00A870A3">
        <w:rPr>
          <w:rFonts w:ascii="仿宋_GB2312" w:eastAsia="仿宋_GB2312" w:hint="eastAsia"/>
          <w:sz w:val="32"/>
          <w:szCs w:val="32"/>
        </w:rPr>
        <w:t>我院</w:t>
      </w:r>
      <w:r w:rsidR="00A870A3" w:rsidRPr="001E7C26">
        <w:rPr>
          <w:rFonts w:ascii="仿宋_GB2312" w:eastAsia="仿宋_GB2312" w:hint="eastAsia"/>
          <w:sz w:val="32"/>
          <w:szCs w:val="32"/>
        </w:rPr>
        <w:t>办理的</w:t>
      </w:r>
      <w:r w:rsidR="00A870A3">
        <w:rPr>
          <w:rFonts w:ascii="仿宋_GB2312" w:eastAsia="仿宋_GB2312" w:hint="eastAsia"/>
          <w:sz w:val="32"/>
          <w:szCs w:val="32"/>
        </w:rPr>
        <w:t>首例</w:t>
      </w:r>
      <w:r w:rsidR="00A870A3" w:rsidRPr="001E7C26">
        <w:rPr>
          <w:rFonts w:ascii="仿宋_GB2312" w:eastAsia="仿宋_GB2312" w:hint="eastAsia"/>
          <w:sz w:val="32"/>
          <w:szCs w:val="32"/>
        </w:rPr>
        <w:t>涉恶团伙案件作出批示，予以肯定。</w:t>
      </w:r>
    </w:p>
    <w:p w:rsidR="00B06535" w:rsidRPr="001E7C26" w:rsidRDefault="00B06535" w:rsidP="00265C90">
      <w:pPr>
        <w:spacing w:line="570" w:lineRule="exact"/>
        <w:ind w:firstLineChars="196" w:firstLine="628"/>
        <w:rPr>
          <w:rFonts w:ascii="仿宋_GB2312" w:eastAsia="仿宋_GB2312"/>
          <w:sz w:val="32"/>
          <w:szCs w:val="32"/>
        </w:rPr>
      </w:pPr>
      <w:r w:rsidRPr="001E7C26">
        <w:rPr>
          <w:rFonts w:ascii="楷体_GB2312" w:eastAsia="楷体_GB2312" w:hint="eastAsia"/>
          <w:sz w:val="32"/>
          <w:szCs w:val="32"/>
        </w:rPr>
        <w:t>着力推进平安邵武建设。</w:t>
      </w:r>
      <w:r w:rsidRPr="001E7C26">
        <w:rPr>
          <w:rFonts w:ascii="仿宋_GB2312" w:eastAsia="仿宋_GB2312" w:hint="eastAsia"/>
          <w:sz w:val="32"/>
          <w:szCs w:val="32"/>
        </w:rPr>
        <w:t>批捕刑事犯罪嫌疑人</w:t>
      </w:r>
      <w:r w:rsidR="004A0AD7">
        <w:rPr>
          <w:rFonts w:ascii="仿宋_GB2312" w:eastAsia="仿宋_GB2312" w:hint="eastAsia"/>
          <w:sz w:val="32"/>
          <w:szCs w:val="32"/>
        </w:rPr>
        <w:t>208</w:t>
      </w:r>
      <w:r w:rsidRPr="001E7C26">
        <w:rPr>
          <w:rFonts w:ascii="仿宋_GB2312" w:eastAsia="仿宋_GB2312" w:hint="eastAsia"/>
          <w:sz w:val="32"/>
          <w:szCs w:val="32"/>
        </w:rPr>
        <w:t xml:space="preserve">人，起诉 </w:t>
      </w:r>
      <w:r w:rsidR="004A0AD7">
        <w:rPr>
          <w:rFonts w:ascii="仿宋_GB2312" w:eastAsia="仿宋_GB2312" w:hint="eastAsia"/>
          <w:sz w:val="32"/>
          <w:szCs w:val="32"/>
        </w:rPr>
        <w:lastRenderedPageBreak/>
        <w:t>516</w:t>
      </w:r>
      <w:r w:rsidRPr="001E7C26">
        <w:rPr>
          <w:rFonts w:ascii="仿宋_GB2312" w:eastAsia="仿宋_GB2312" w:hint="eastAsia"/>
          <w:sz w:val="32"/>
          <w:szCs w:val="32"/>
        </w:rPr>
        <w:t>人，</w:t>
      </w:r>
      <w:r w:rsidR="00AC5D20">
        <w:rPr>
          <w:rFonts w:ascii="仿宋_GB2312" w:eastAsia="仿宋_GB2312" w:hint="eastAsia"/>
          <w:sz w:val="32"/>
          <w:szCs w:val="32"/>
        </w:rPr>
        <w:t>与去年</w:t>
      </w:r>
      <w:r w:rsidRPr="001E7C26">
        <w:rPr>
          <w:rFonts w:ascii="仿宋_GB2312" w:eastAsia="仿宋_GB2312" w:hint="eastAsia"/>
          <w:sz w:val="32"/>
          <w:szCs w:val="32"/>
        </w:rPr>
        <w:t>同比</w:t>
      </w:r>
      <w:r w:rsidR="00302AFB">
        <w:rPr>
          <w:rFonts w:ascii="仿宋_GB2312" w:eastAsia="仿宋_GB2312" w:hint="eastAsia"/>
          <w:sz w:val="32"/>
          <w:szCs w:val="32"/>
        </w:rPr>
        <w:t>分别</w:t>
      </w:r>
      <w:r w:rsidRPr="001E7C26">
        <w:rPr>
          <w:rFonts w:ascii="仿宋_GB2312" w:eastAsia="仿宋_GB2312" w:hint="eastAsia"/>
          <w:sz w:val="32"/>
          <w:szCs w:val="32"/>
        </w:rPr>
        <w:t>上升</w:t>
      </w:r>
      <w:r w:rsidR="004A0AD7">
        <w:rPr>
          <w:rFonts w:ascii="仿宋_GB2312" w:eastAsia="仿宋_GB2312" w:hint="eastAsia"/>
          <w:sz w:val="32"/>
          <w:szCs w:val="32"/>
        </w:rPr>
        <w:t>47.5</w:t>
      </w:r>
      <w:r w:rsidRPr="001E7C26">
        <w:rPr>
          <w:rFonts w:ascii="仿宋_GB2312" w:eastAsia="仿宋_GB2312" w:hint="eastAsia"/>
          <w:sz w:val="32"/>
          <w:szCs w:val="32"/>
        </w:rPr>
        <w:t>%、</w:t>
      </w:r>
      <w:r w:rsidR="004A0AD7">
        <w:rPr>
          <w:rFonts w:ascii="仿宋_GB2312" w:eastAsia="仿宋_GB2312" w:hint="eastAsia"/>
          <w:sz w:val="32"/>
          <w:szCs w:val="32"/>
        </w:rPr>
        <w:t>3.4</w:t>
      </w:r>
      <w:r w:rsidRPr="001E7C26">
        <w:rPr>
          <w:rFonts w:ascii="仿宋_GB2312" w:eastAsia="仿宋_GB2312" w:hint="eastAsia"/>
          <w:sz w:val="32"/>
          <w:szCs w:val="32"/>
        </w:rPr>
        <w:t>%</w:t>
      </w:r>
      <w:r w:rsidR="009D14BA">
        <w:rPr>
          <w:rFonts w:ascii="仿宋_GB2312" w:eastAsia="仿宋_GB2312" w:hint="eastAsia"/>
          <w:sz w:val="32"/>
          <w:szCs w:val="32"/>
        </w:rPr>
        <w:t>。</w:t>
      </w:r>
      <w:r w:rsidR="00EE0DB0">
        <w:rPr>
          <w:rFonts w:ascii="仿宋_GB2312" w:eastAsia="仿宋_GB2312" w:hint="eastAsia"/>
          <w:sz w:val="32"/>
          <w:szCs w:val="32"/>
        </w:rPr>
        <w:t>其中</w:t>
      </w:r>
      <w:r w:rsidRPr="001E7C26">
        <w:rPr>
          <w:rFonts w:ascii="仿宋_GB2312" w:eastAsia="仿宋_GB2312" w:hint="eastAsia"/>
          <w:sz w:val="32"/>
          <w:szCs w:val="32"/>
        </w:rPr>
        <w:t>批捕</w:t>
      </w:r>
      <w:r w:rsidR="00AC5D20">
        <w:rPr>
          <w:rFonts w:ascii="仿宋_GB2312" w:eastAsia="仿宋_GB2312" w:hint="eastAsia"/>
          <w:sz w:val="32"/>
          <w:szCs w:val="32"/>
        </w:rPr>
        <w:t>抢劫、抢夺、盗窃</w:t>
      </w:r>
      <w:r w:rsidRPr="001E7C26">
        <w:rPr>
          <w:rFonts w:ascii="仿宋_GB2312" w:eastAsia="仿宋_GB2312" w:hint="eastAsia"/>
          <w:sz w:val="32"/>
          <w:szCs w:val="32"/>
        </w:rPr>
        <w:t>、诈骗等侵犯民生民利犯罪</w:t>
      </w:r>
      <w:r w:rsidR="004A0AD7">
        <w:rPr>
          <w:rFonts w:ascii="仿宋_GB2312" w:eastAsia="仿宋_GB2312" w:hint="eastAsia"/>
          <w:sz w:val="32"/>
          <w:szCs w:val="32"/>
        </w:rPr>
        <w:t>120</w:t>
      </w:r>
      <w:r w:rsidR="00EC101E">
        <w:rPr>
          <w:rFonts w:ascii="仿宋_GB2312" w:eastAsia="仿宋_GB2312" w:hint="eastAsia"/>
          <w:sz w:val="32"/>
          <w:szCs w:val="32"/>
        </w:rPr>
        <w:t>人，</w:t>
      </w:r>
      <w:r w:rsidRPr="001E7C26">
        <w:rPr>
          <w:rFonts w:ascii="仿宋_GB2312" w:eastAsia="仿宋_GB2312" w:hint="eastAsia"/>
          <w:sz w:val="32"/>
          <w:szCs w:val="32"/>
        </w:rPr>
        <w:t>起诉</w:t>
      </w:r>
      <w:r w:rsidR="004A0AD7">
        <w:rPr>
          <w:rFonts w:ascii="仿宋_GB2312" w:eastAsia="仿宋_GB2312" w:hint="eastAsia"/>
          <w:sz w:val="32"/>
          <w:szCs w:val="32"/>
        </w:rPr>
        <w:t>183</w:t>
      </w:r>
      <w:r w:rsidRPr="001E7C26">
        <w:rPr>
          <w:rFonts w:ascii="仿宋_GB2312" w:eastAsia="仿宋_GB2312" w:hint="eastAsia"/>
          <w:sz w:val="32"/>
          <w:szCs w:val="32"/>
        </w:rPr>
        <w:t>人，对我市首例危害公共安全犯罪的“公交车闹”案件从严从快批捕。坚决打击涉众型经济犯罪，</w:t>
      </w:r>
      <w:r w:rsidR="00502CA4">
        <w:rPr>
          <w:rFonts w:ascii="仿宋_GB2312" w:eastAsia="仿宋_GB2312" w:hint="eastAsia"/>
          <w:sz w:val="32"/>
          <w:szCs w:val="32"/>
        </w:rPr>
        <w:t>审查批捕、起诉</w:t>
      </w:r>
      <w:r w:rsidRPr="001E7C26">
        <w:rPr>
          <w:rFonts w:ascii="仿宋_GB2312" w:eastAsia="仿宋_GB2312" w:hint="eastAsia"/>
          <w:sz w:val="32"/>
          <w:szCs w:val="32"/>
        </w:rPr>
        <w:t>一起由公安部副部长杜航伟批示、省公安厅督办的涉及国内外被害人</w:t>
      </w:r>
      <w:r w:rsidR="000F701C">
        <w:rPr>
          <w:rFonts w:ascii="仿宋_GB2312" w:eastAsia="仿宋_GB2312" w:hint="eastAsia"/>
          <w:sz w:val="32"/>
          <w:szCs w:val="32"/>
        </w:rPr>
        <w:t>3000</w:t>
      </w:r>
      <w:r w:rsidR="00EE0DB0">
        <w:rPr>
          <w:rFonts w:ascii="仿宋_GB2312" w:eastAsia="仿宋_GB2312" w:hint="eastAsia"/>
          <w:sz w:val="32"/>
          <w:szCs w:val="32"/>
        </w:rPr>
        <w:t>余人、</w:t>
      </w:r>
      <w:r w:rsidRPr="006A2073">
        <w:rPr>
          <w:rFonts w:ascii="仿宋_GB2312" w:eastAsia="仿宋_GB2312" w:hint="eastAsia"/>
          <w:sz w:val="32"/>
          <w:szCs w:val="32"/>
        </w:rPr>
        <w:t>金额近</w:t>
      </w:r>
      <w:r w:rsidR="00EE0DB0" w:rsidRPr="006A2073">
        <w:rPr>
          <w:rFonts w:ascii="仿宋_GB2312" w:eastAsia="仿宋_GB2312" w:hint="eastAsia"/>
          <w:sz w:val="32"/>
          <w:szCs w:val="32"/>
        </w:rPr>
        <w:t>8</w:t>
      </w:r>
      <w:r w:rsidRPr="006A2073">
        <w:rPr>
          <w:rFonts w:ascii="仿宋_GB2312" w:eastAsia="仿宋_GB2312" w:hint="eastAsia"/>
          <w:sz w:val="32"/>
          <w:szCs w:val="32"/>
        </w:rPr>
        <w:t>亿元</w:t>
      </w:r>
      <w:r w:rsidRPr="001E7C26">
        <w:rPr>
          <w:rFonts w:ascii="仿宋_GB2312" w:eastAsia="仿宋_GB2312" w:hint="eastAsia"/>
          <w:sz w:val="32"/>
          <w:szCs w:val="32"/>
        </w:rPr>
        <w:t>的“12</w:t>
      </w:r>
      <w:r w:rsidR="00EC101E">
        <w:rPr>
          <w:rFonts w:ascii="方正小标宋简体" w:eastAsia="方正小标宋简体" w:hint="eastAsia"/>
          <w:sz w:val="32"/>
          <w:szCs w:val="32"/>
        </w:rPr>
        <w:t>·</w:t>
      </w:r>
      <w:r w:rsidRPr="001E7C26">
        <w:rPr>
          <w:rFonts w:ascii="仿宋_GB2312" w:eastAsia="仿宋_GB2312" w:hint="eastAsia"/>
          <w:sz w:val="32"/>
          <w:szCs w:val="32"/>
        </w:rPr>
        <w:t>18”特大网络电信诈骗案件。积极投入“禁毒两打两控2019”暨“飓风肃毒2019”会战行动，批捕</w:t>
      </w:r>
      <w:r w:rsidR="002E38EF">
        <w:rPr>
          <w:rFonts w:ascii="仿宋_GB2312" w:eastAsia="仿宋_GB2312" w:hint="eastAsia"/>
          <w:sz w:val="32"/>
          <w:szCs w:val="32"/>
        </w:rPr>
        <w:t>17</w:t>
      </w:r>
      <w:r w:rsidRPr="001E7C26">
        <w:rPr>
          <w:rFonts w:ascii="仿宋_GB2312" w:eastAsia="仿宋_GB2312" w:hint="eastAsia"/>
          <w:sz w:val="32"/>
          <w:szCs w:val="32"/>
        </w:rPr>
        <w:t>人，起诉</w:t>
      </w:r>
      <w:r w:rsidR="002E38EF">
        <w:rPr>
          <w:rFonts w:ascii="仿宋_GB2312" w:eastAsia="仿宋_GB2312" w:hint="eastAsia"/>
          <w:sz w:val="32"/>
          <w:szCs w:val="32"/>
        </w:rPr>
        <w:t>16</w:t>
      </w:r>
      <w:r w:rsidRPr="001E7C26">
        <w:rPr>
          <w:rFonts w:ascii="仿宋_GB2312" w:eastAsia="仿宋_GB2312" w:hint="eastAsia"/>
          <w:sz w:val="32"/>
          <w:szCs w:val="32"/>
        </w:rPr>
        <w:t>人</w:t>
      </w:r>
      <w:r w:rsidR="009D14BA">
        <w:rPr>
          <w:rFonts w:ascii="仿宋_GB2312" w:eastAsia="仿宋_GB2312" w:hint="eastAsia"/>
          <w:sz w:val="32"/>
          <w:szCs w:val="32"/>
        </w:rPr>
        <w:t>，有罪判决率100%</w:t>
      </w:r>
      <w:r w:rsidRPr="001E7C26">
        <w:rPr>
          <w:rFonts w:ascii="仿宋_GB2312" w:eastAsia="仿宋_GB2312" w:hint="eastAsia"/>
          <w:sz w:val="32"/>
          <w:szCs w:val="32"/>
        </w:rPr>
        <w:t>。充分发挥</w:t>
      </w:r>
      <w:r w:rsidR="00EE0DB0">
        <w:rPr>
          <w:rFonts w:ascii="仿宋_GB2312" w:eastAsia="仿宋_GB2312" w:hint="eastAsia"/>
          <w:sz w:val="32"/>
          <w:szCs w:val="32"/>
        </w:rPr>
        <w:t>了</w:t>
      </w:r>
      <w:r w:rsidRPr="001E7C26">
        <w:rPr>
          <w:rFonts w:ascii="仿宋_GB2312" w:eastAsia="仿宋_GB2312" w:hint="eastAsia"/>
          <w:sz w:val="32"/>
          <w:szCs w:val="32"/>
        </w:rPr>
        <w:t>保安全护稳定</w:t>
      </w:r>
      <w:r w:rsidR="00EC101E">
        <w:rPr>
          <w:rFonts w:ascii="仿宋_GB2312" w:eastAsia="仿宋_GB2312" w:hint="eastAsia"/>
          <w:sz w:val="32"/>
          <w:szCs w:val="32"/>
        </w:rPr>
        <w:t>的</w:t>
      </w:r>
      <w:r w:rsidR="00EC101E" w:rsidRPr="001E7C26">
        <w:rPr>
          <w:rFonts w:ascii="仿宋_GB2312" w:eastAsia="仿宋_GB2312" w:hint="eastAsia"/>
          <w:sz w:val="32"/>
          <w:szCs w:val="32"/>
        </w:rPr>
        <w:t>检察职能</w:t>
      </w:r>
      <w:r w:rsidRPr="001E7C26">
        <w:rPr>
          <w:rFonts w:ascii="仿宋_GB2312" w:eastAsia="仿宋_GB2312" w:hint="eastAsia"/>
          <w:sz w:val="32"/>
          <w:szCs w:val="32"/>
        </w:rPr>
        <w:t>，增强群众安全感。</w:t>
      </w:r>
    </w:p>
    <w:p w:rsidR="00B06535" w:rsidRPr="001E7C26" w:rsidRDefault="00F93EE1" w:rsidP="00265C90">
      <w:pPr>
        <w:spacing w:line="570" w:lineRule="exact"/>
        <w:ind w:firstLineChars="196" w:firstLine="628"/>
        <w:rPr>
          <w:rFonts w:ascii="仿宋_GB2312" w:eastAsia="仿宋_GB2312"/>
          <w:sz w:val="32"/>
          <w:szCs w:val="32"/>
        </w:rPr>
      </w:pPr>
      <w:r>
        <w:rPr>
          <w:rFonts w:ascii="楷体_GB2312" w:eastAsia="楷体_GB2312" w:hint="eastAsia"/>
          <w:sz w:val="32"/>
          <w:szCs w:val="32"/>
        </w:rPr>
        <w:t>夯实营商环境</w:t>
      </w:r>
      <w:r w:rsidR="00B06535" w:rsidRPr="001E7C26">
        <w:rPr>
          <w:rFonts w:ascii="楷体_GB2312" w:eastAsia="楷体_GB2312" w:hint="eastAsia"/>
          <w:sz w:val="32"/>
          <w:szCs w:val="32"/>
        </w:rPr>
        <w:t>法治</w:t>
      </w:r>
      <w:r>
        <w:rPr>
          <w:rFonts w:ascii="楷体_GB2312" w:eastAsia="楷体_GB2312" w:hint="eastAsia"/>
          <w:sz w:val="32"/>
          <w:szCs w:val="32"/>
        </w:rPr>
        <w:t>基石</w:t>
      </w:r>
      <w:r w:rsidR="00B06535" w:rsidRPr="001E7C26">
        <w:rPr>
          <w:rFonts w:ascii="楷体_GB2312" w:eastAsia="楷体_GB2312" w:hint="eastAsia"/>
          <w:sz w:val="32"/>
          <w:szCs w:val="32"/>
        </w:rPr>
        <w:t>。</w:t>
      </w:r>
      <w:r w:rsidR="00B06535" w:rsidRPr="001E7C26">
        <w:rPr>
          <w:rFonts w:ascii="仿宋_GB2312" w:eastAsia="仿宋_GB2312" w:hint="eastAsia"/>
          <w:sz w:val="32"/>
          <w:szCs w:val="32"/>
        </w:rPr>
        <w:t>认真办理《关于进一步改善优化我市营商环境促进民营经济健康发展的议案》，</w:t>
      </w:r>
      <w:r w:rsidR="00016C4A" w:rsidRPr="00016C4A">
        <w:rPr>
          <w:rFonts w:ascii="仿宋_GB2312" w:eastAsia="仿宋_GB2312" w:hAnsi="仿宋" w:cs="宋体" w:hint="eastAsia"/>
          <w:kern w:val="0"/>
          <w:sz w:val="32"/>
          <w:szCs w:val="32"/>
        </w:rPr>
        <w:t>与工商联举行“检察机关服务非公经济发展”座谈</w:t>
      </w:r>
      <w:r w:rsidR="00305103">
        <w:rPr>
          <w:rFonts w:ascii="仿宋_GB2312" w:eastAsia="仿宋_GB2312" w:hAnsi="仿宋" w:cs="宋体" w:hint="eastAsia"/>
          <w:kern w:val="0"/>
          <w:sz w:val="32"/>
          <w:szCs w:val="32"/>
        </w:rPr>
        <w:t>会</w:t>
      </w:r>
      <w:r w:rsidR="00016C4A" w:rsidRPr="00016C4A">
        <w:rPr>
          <w:rFonts w:ascii="仿宋_GB2312" w:eastAsia="仿宋_GB2312" w:hAnsi="仿宋" w:cs="宋体" w:hint="eastAsia"/>
          <w:kern w:val="0"/>
          <w:sz w:val="32"/>
          <w:szCs w:val="32"/>
        </w:rPr>
        <w:t>，并由</w:t>
      </w:r>
      <w:r w:rsidR="00307A8A">
        <w:rPr>
          <w:rFonts w:ascii="仿宋_GB2312" w:eastAsia="仿宋_GB2312" w:hAnsi="仿宋" w:cs="宋体" w:hint="eastAsia"/>
          <w:kern w:val="0"/>
          <w:sz w:val="32"/>
          <w:szCs w:val="32"/>
        </w:rPr>
        <w:t>分管检察长</w:t>
      </w:r>
      <w:r w:rsidR="00016C4A" w:rsidRPr="00016C4A">
        <w:rPr>
          <w:rFonts w:ascii="仿宋_GB2312" w:eastAsia="仿宋_GB2312" w:hAnsi="仿宋" w:cs="宋体" w:hint="eastAsia"/>
          <w:kern w:val="0"/>
          <w:sz w:val="32"/>
          <w:szCs w:val="32"/>
        </w:rPr>
        <w:t>带队走访非公企业，</w:t>
      </w:r>
      <w:r w:rsidR="000F701C">
        <w:rPr>
          <w:rFonts w:ascii="仿宋_GB2312" w:eastAsia="仿宋_GB2312" w:hAnsi="仿宋" w:cs="宋体" w:hint="eastAsia"/>
          <w:kern w:val="0"/>
          <w:sz w:val="32"/>
          <w:szCs w:val="32"/>
        </w:rPr>
        <w:t>立足</w:t>
      </w:r>
      <w:r w:rsidR="00E44F2C">
        <w:rPr>
          <w:rFonts w:ascii="仿宋_GB2312" w:eastAsia="仿宋_GB2312" w:hAnsi="仿宋" w:cs="宋体" w:hint="eastAsia"/>
          <w:kern w:val="0"/>
          <w:sz w:val="32"/>
          <w:szCs w:val="32"/>
        </w:rPr>
        <w:t>职能</w:t>
      </w:r>
      <w:r w:rsidR="00B06535" w:rsidRPr="001E7C26">
        <w:rPr>
          <w:rFonts w:ascii="仿宋_GB2312" w:eastAsia="仿宋_GB2312" w:hint="eastAsia"/>
          <w:sz w:val="32"/>
          <w:szCs w:val="32"/>
        </w:rPr>
        <w:t>出台</w:t>
      </w:r>
      <w:r w:rsidR="00E55FE6">
        <w:rPr>
          <w:rFonts w:ascii="仿宋_GB2312" w:eastAsia="仿宋_GB2312" w:hint="eastAsia"/>
          <w:sz w:val="32"/>
          <w:szCs w:val="32"/>
        </w:rPr>
        <w:t>《</w:t>
      </w:r>
      <w:r w:rsidR="00B06535" w:rsidRPr="001E7C26">
        <w:rPr>
          <w:rFonts w:ascii="仿宋_GB2312" w:eastAsia="仿宋_GB2312" w:hint="eastAsia"/>
          <w:sz w:val="32"/>
          <w:szCs w:val="32"/>
        </w:rPr>
        <w:t>意见</w:t>
      </w:r>
      <w:r w:rsidR="00E55FE6">
        <w:rPr>
          <w:rFonts w:ascii="仿宋_GB2312" w:eastAsia="仿宋_GB2312" w:hint="eastAsia"/>
          <w:sz w:val="32"/>
          <w:szCs w:val="32"/>
        </w:rPr>
        <w:t>》</w:t>
      </w:r>
      <w:r w:rsidR="00B06535" w:rsidRPr="001E7C26">
        <w:rPr>
          <w:rFonts w:ascii="仿宋_GB2312" w:eastAsia="仿宋_GB2312" w:hint="eastAsia"/>
          <w:sz w:val="32"/>
          <w:szCs w:val="32"/>
        </w:rPr>
        <w:t>3份，</w:t>
      </w:r>
      <w:r w:rsidR="00305103">
        <w:rPr>
          <w:rFonts w:ascii="仿宋_GB2312" w:eastAsia="仿宋_GB2312" w:hint="eastAsia"/>
          <w:sz w:val="32"/>
          <w:szCs w:val="32"/>
        </w:rPr>
        <w:t>确保</w:t>
      </w:r>
      <w:r w:rsidR="00B06535" w:rsidRPr="001E7C26">
        <w:rPr>
          <w:rFonts w:ascii="仿宋_GB2312" w:eastAsia="仿宋_GB2312" w:hint="eastAsia"/>
          <w:sz w:val="32"/>
          <w:szCs w:val="32"/>
        </w:rPr>
        <w:t>依法、依政策</w:t>
      </w:r>
      <w:r w:rsidR="00302AFB">
        <w:rPr>
          <w:rFonts w:ascii="仿宋_GB2312" w:eastAsia="仿宋_GB2312" w:hint="eastAsia"/>
          <w:sz w:val="32"/>
          <w:szCs w:val="32"/>
        </w:rPr>
        <w:t>妥善</w:t>
      </w:r>
      <w:r w:rsidR="00B06535" w:rsidRPr="001E7C26">
        <w:rPr>
          <w:rFonts w:ascii="仿宋_GB2312" w:eastAsia="仿宋_GB2312" w:hint="eastAsia"/>
          <w:sz w:val="32"/>
          <w:szCs w:val="32"/>
        </w:rPr>
        <w:t>办理侵害民营企业合法权益犯罪，强化对企业及企业家人身、财产安全的司法保护。以派驻金塘工业园区检察官办公室为依托，</w:t>
      </w:r>
      <w:r w:rsidR="00703290">
        <w:rPr>
          <w:rFonts w:ascii="仿宋_GB2312" w:eastAsia="仿宋_GB2312" w:hint="eastAsia"/>
          <w:sz w:val="32"/>
          <w:szCs w:val="32"/>
        </w:rPr>
        <w:t>打造</w:t>
      </w:r>
      <w:r w:rsidR="00305103" w:rsidRPr="001E7C26">
        <w:rPr>
          <w:rFonts w:ascii="仿宋_GB2312" w:eastAsia="仿宋_GB2312" w:hint="eastAsia"/>
          <w:sz w:val="32"/>
          <w:szCs w:val="32"/>
        </w:rPr>
        <w:t>“亲”“清”检企关系，</w:t>
      </w:r>
      <w:r w:rsidR="00B06535" w:rsidRPr="001E7C26">
        <w:rPr>
          <w:rFonts w:ascii="仿宋_GB2312" w:eastAsia="仿宋_GB2312" w:hint="eastAsia"/>
          <w:sz w:val="32"/>
          <w:szCs w:val="32"/>
        </w:rPr>
        <w:t>促进检企共建和园区环境保护。对企业提出</w:t>
      </w:r>
      <w:r w:rsidR="000F701C">
        <w:rPr>
          <w:rFonts w:ascii="仿宋_GB2312" w:eastAsia="仿宋_GB2312" w:hint="eastAsia"/>
          <w:sz w:val="32"/>
          <w:szCs w:val="32"/>
        </w:rPr>
        <w:t>的外来务工人员子女就近上学问题</w:t>
      </w:r>
      <w:r w:rsidR="00703290">
        <w:rPr>
          <w:rFonts w:ascii="仿宋_GB2312" w:eastAsia="仿宋_GB2312" w:hint="eastAsia"/>
          <w:sz w:val="32"/>
          <w:szCs w:val="32"/>
        </w:rPr>
        <w:t>给予</w:t>
      </w:r>
      <w:r w:rsidR="000F701C">
        <w:rPr>
          <w:rFonts w:ascii="仿宋_GB2312" w:eastAsia="仿宋_GB2312" w:hint="eastAsia"/>
          <w:sz w:val="32"/>
          <w:szCs w:val="32"/>
        </w:rPr>
        <w:t>协调解决；</w:t>
      </w:r>
      <w:r w:rsidR="00B06535" w:rsidRPr="001E7C26">
        <w:rPr>
          <w:rFonts w:ascii="仿宋_GB2312" w:eastAsia="仿宋_GB2312" w:hint="eastAsia"/>
          <w:sz w:val="32"/>
          <w:szCs w:val="32"/>
        </w:rPr>
        <w:t>应绿益新环保产业开发有限公司请求，</w:t>
      </w:r>
      <w:r w:rsidR="00E55FE6">
        <w:rPr>
          <w:rFonts w:ascii="仿宋_GB2312" w:eastAsia="仿宋_GB2312" w:hint="eastAsia"/>
          <w:sz w:val="32"/>
          <w:szCs w:val="32"/>
        </w:rPr>
        <w:t>正式启动市检察院党总支与</w:t>
      </w:r>
      <w:r w:rsidR="00B06535" w:rsidRPr="001E7C26">
        <w:rPr>
          <w:rFonts w:ascii="仿宋_GB2312" w:eastAsia="仿宋_GB2312" w:hint="eastAsia"/>
          <w:sz w:val="32"/>
          <w:szCs w:val="32"/>
        </w:rPr>
        <w:t>非公企业基层党组织</w:t>
      </w:r>
      <w:r w:rsidR="00E55FE6">
        <w:rPr>
          <w:rFonts w:ascii="仿宋_GB2312" w:eastAsia="仿宋_GB2312" w:hint="eastAsia"/>
          <w:sz w:val="32"/>
          <w:szCs w:val="32"/>
        </w:rPr>
        <w:t>共建共创</w:t>
      </w:r>
      <w:r w:rsidR="00B06535" w:rsidRPr="001E7C26">
        <w:rPr>
          <w:rFonts w:ascii="仿宋_GB2312" w:eastAsia="仿宋_GB2312" w:hint="eastAsia"/>
          <w:sz w:val="32"/>
          <w:szCs w:val="32"/>
        </w:rPr>
        <w:t>活动。</w:t>
      </w:r>
    </w:p>
    <w:p w:rsidR="001F67CC" w:rsidRDefault="00B06535" w:rsidP="00265C90">
      <w:pPr>
        <w:spacing w:line="570" w:lineRule="exact"/>
        <w:ind w:firstLineChars="196" w:firstLine="628"/>
        <w:rPr>
          <w:rFonts w:ascii="仿宋_GB2312" w:eastAsia="仿宋_GB2312"/>
          <w:sz w:val="32"/>
          <w:szCs w:val="32"/>
        </w:rPr>
      </w:pPr>
      <w:r w:rsidRPr="001E7C26">
        <w:rPr>
          <w:rFonts w:ascii="楷体_GB2312" w:eastAsia="楷体_GB2312" w:hint="eastAsia"/>
          <w:sz w:val="32"/>
          <w:szCs w:val="32"/>
        </w:rPr>
        <w:t>服务民生司法保障。</w:t>
      </w:r>
      <w:r w:rsidRPr="001E7C26">
        <w:rPr>
          <w:rFonts w:ascii="仿宋_GB2312" w:eastAsia="仿宋_GB2312" w:hint="eastAsia"/>
          <w:sz w:val="32"/>
          <w:szCs w:val="32"/>
        </w:rPr>
        <w:t>充</w:t>
      </w:r>
      <w:r w:rsidR="00EC101E">
        <w:rPr>
          <w:rFonts w:ascii="仿宋_GB2312" w:eastAsia="仿宋_GB2312" w:hint="eastAsia"/>
          <w:sz w:val="32"/>
          <w:szCs w:val="32"/>
        </w:rPr>
        <w:t>分发挥“两法衔接”机制，部署开展食品、药品领域专项监督活动，督促</w:t>
      </w:r>
      <w:r w:rsidRPr="001E7C26">
        <w:rPr>
          <w:rFonts w:ascii="仿宋_GB2312" w:eastAsia="仿宋_GB2312" w:hint="eastAsia"/>
          <w:sz w:val="32"/>
          <w:szCs w:val="32"/>
        </w:rPr>
        <w:t>行政执法机关移送涉嫌销售假药、非法经营线索</w:t>
      </w:r>
      <w:r w:rsidR="00140FB5">
        <w:rPr>
          <w:rFonts w:ascii="仿宋_GB2312" w:eastAsia="仿宋_GB2312" w:hint="eastAsia"/>
          <w:sz w:val="32"/>
          <w:szCs w:val="32"/>
        </w:rPr>
        <w:t>8</w:t>
      </w:r>
      <w:r w:rsidRPr="001E7C26">
        <w:rPr>
          <w:rFonts w:ascii="仿宋_GB2312" w:eastAsia="仿宋_GB2312" w:hint="eastAsia"/>
          <w:sz w:val="32"/>
          <w:szCs w:val="32"/>
        </w:rPr>
        <w:t>件</w:t>
      </w:r>
      <w:r w:rsidR="00140FB5">
        <w:rPr>
          <w:rFonts w:ascii="仿宋_GB2312" w:eastAsia="仿宋_GB2312" w:hint="eastAsia"/>
          <w:sz w:val="32"/>
          <w:szCs w:val="32"/>
        </w:rPr>
        <w:t>8</w:t>
      </w:r>
      <w:r w:rsidRPr="001E7C26">
        <w:rPr>
          <w:rFonts w:ascii="仿宋_GB2312" w:eastAsia="仿宋_GB2312" w:hint="eastAsia"/>
          <w:sz w:val="32"/>
          <w:szCs w:val="32"/>
        </w:rPr>
        <w:t>人。</w:t>
      </w:r>
      <w:r w:rsidR="00EE0DB0" w:rsidRPr="006A2073">
        <w:rPr>
          <w:rFonts w:ascii="仿宋_GB2312" w:eastAsia="仿宋_GB2312" w:hint="eastAsia"/>
          <w:sz w:val="32"/>
          <w:szCs w:val="32"/>
        </w:rPr>
        <w:t>针对部分中小诊所医疗废弃物处</w:t>
      </w:r>
      <w:r w:rsidR="00EE0DB0" w:rsidRPr="006A2073">
        <w:rPr>
          <w:rFonts w:ascii="仿宋_GB2312" w:eastAsia="仿宋_GB2312" w:hint="eastAsia"/>
          <w:sz w:val="32"/>
          <w:szCs w:val="32"/>
        </w:rPr>
        <w:lastRenderedPageBreak/>
        <w:t>置不规范、疏于管理</w:t>
      </w:r>
      <w:r w:rsidR="000F701C" w:rsidRPr="006A2073">
        <w:rPr>
          <w:rFonts w:ascii="仿宋_GB2312" w:eastAsia="仿宋_GB2312" w:hint="eastAsia"/>
          <w:sz w:val="32"/>
          <w:szCs w:val="32"/>
        </w:rPr>
        <w:t>等问题</w:t>
      </w:r>
      <w:r w:rsidR="00EE0DB0" w:rsidRPr="006A2073">
        <w:rPr>
          <w:rFonts w:ascii="仿宋_GB2312" w:eastAsia="仿宋_GB2312" w:hint="eastAsia"/>
          <w:sz w:val="32"/>
          <w:szCs w:val="32"/>
        </w:rPr>
        <w:t>，联合</w:t>
      </w:r>
      <w:r w:rsidR="002427CE" w:rsidRPr="006A2073">
        <w:rPr>
          <w:rFonts w:ascii="仿宋_GB2312" w:eastAsia="仿宋_GB2312" w:hint="eastAsia"/>
          <w:sz w:val="32"/>
          <w:szCs w:val="32"/>
        </w:rPr>
        <w:t>有关单位</w:t>
      </w:r>
      <w:r w:rsidR="00EE0DB0" w:rsidRPr="006A2073">
        <w:rPr>
          <w:rFonts w:ascii="仿宋_GB2312" w:eastAsia="仿宋_GB2312" w:hint="eastAsia"/>
          <w:sz w:val="32"/>
          <w:szCs w:val="32"/>
        </w:rPr>
        <w:t>开展医疗废物规范处置专项督查行动，督促下达《卫生监督意见书》43份，对16</w:t>
      </w:r>
      <w:r w:rsidR="009268FA" w:rsidRPr="006A2073">
        <w:rPr>
          <w:rFonts w:ascii="仿宋_GB2312" w:eastAsia="仿宋_GB2312" w:hint="eastAsia"/>
          <w:sz w:val="32"/>
          <w:szCs w:val="32"/>
        </w:rPr>
        <w:t>家构成立案标准的予以</w:t>
      </w:r>
      <w:r w:rsidR="003F10A7" w:rsidRPr="006A2073">
        <w:rPr>
          <w:rFonts w:ascii="仿宋_GB2312" w:eastAsia="仿宋_GB2312" w:hint="eastAsia"/>
          <w:sz w:val="32"/>
          <w:szCs w:val="32"/>
        </w:rPr>
        <w:t>行政</w:t>
      </w:r>
      <w:r w:rsidR="009268FA" w:rsidRPr="006A2073">
        <w:rPr>
          <w:rFonts w:ascii="仿宋_GB2312" w:eastAsia="仿宋_GB2312" w:hint="eastAsia"/>
          <w:sz w:val="32"/>
          <w:szCs w:val="32"/>
        </w:rPr>
        <w:t>立案处罚。</w:t>
      </w:r>
      <w:r w:rsidR="00AB49AB">
        <w:rPr>
          <w:rFonts w:ascii="仿宋_GB2312" w:eastAsia="仿宋_GB2312" w:hint="eastAsia"/>
          <w:sz w:val="32"/>
          <w:szCs w:val="32"/>
        </w:rPr>
        <w:t>坚持发展新时代“枫桥经验”，</w:t>
      </w:r>
      <w:r w:rsidRPr="001E7C26">
        <w:rPr>
          <w:rFonts w:ascii="仿宋_GB2312" w:eastAsia="仿宋_GB2312" w:hint="eastAsia"/>
          <w:sz w:val="32"/>
          <w:szCs w:val="32"/>
        </w:rPr>
        <w:t>做好群众</w:t>
      </w:r>
      <w:r w:rsidR="00703290">
        <w:rPr>
          <w:rFonts w:ascii="仿宋_GB2312" w:eastAsia="仿宋_GB2312" w:hint="eastAsia"/>
          <w:sz w:val="32"/>
          <w:szCs w:val="32"/>
        </w:rPr>
        <w:t>实名</w:t>
      </w:r>
      <w:r w:rsidRPr="001E7C26">
        <w:rPr>
          <w:rFonts w:ascii="仿宋_GB2312" w:eastAsia="仿宋_GB2312" w:hint="eastAsia"/>
          <w:sz w:val="32"/>
          <w:szCs w:val="32"/>
        </w:rPr>
        <w:t>来信</w:t>
      </w:r>
      <w:r w:rsidR="00703290">
        <w:rPr>
          <w:rFonts w:ascii="仿宋_GB2312" w:eastAsia="仿宋_GB2312" w:hint="eastAsia"/>
          <w:sz w:val="32"/>
          <w:szCs w:val="32"/>
        </w:rPr>
        <w:t>来访</w:t>
      </w:r>
      <w:r w:rsidRPr="001E7C26">
        <w:rPr>
          <w:rFonts w:ascii="仿宋_GB2312" w:eastAsia="仿宋_GB2312" w:hint="eastAsia"/>
          <w:sz w:val="32"/>
          <w:szCs w:val="32"/>
        </w:rPr>
        <w:t>“7日程序性回复、3个月</w:t>
      </w:r>
      <w:r w:rsidR="00703290">
        <w:rPr>
          <w:rFonts w:ascii="仿宋_GB2312" w:eastAsia="仿宋_GB2312" w:hint="eastAsia"/>
          <w:sz w:val="32"/>
          <w:szCs w:val="32"/>
        </w:rPr>
        <w:t>办理结果或阶段性情况的</w:t>
      </w:r>
      <w:r w:rsidRPr="001E7C26">
        <w:rPr>
          <w:rFonts w:ascii="仿宋_GB2312" w:eastAsia="仿宋_GB2312" w:hint="eastAsia"/>
          <w:sz w:val="32"/>
          <w:szCs w:val="32"/>
        </w:rPr>
        <w:t>实体</w:t>
      </w:r>
      <w:r w:rsidR="00703290">
        <w:rPr>
          <w:rFonts w:ascii="仿宋_GB2312" w:eastAsia="仿宋_GB2312" w:hint="eastAsia"/>
          <w:sz w:val="32"/>
          <w:szCs w:val="32"/>
        </w:rPr>
        <w:t>性</w:t>
      </w:r>
      <w:r w:rsidRPr="001E7C26">
        <w:rPr>
          <w:rFonts w:ascii="仿宋_GB2312" w:eastAsia="仿宋_GB2312" w:hint="eastAsia"/>
          <w:sz w:val="32"/>
          <w:szCs w:val="32"/>
        </w:rPr>
        <w:t>回复”</w:t>
      </w:r>
      <w:r w:rsidR="002427CE">
        <w:rPr>
          <w:rFonts w:ascii="仿宋_GB2312" w:eastAsia="仿宋_GB2312" w:hint="eastAsia"/>
          <w:sz w:val="32"/>
          <w:szCs w:val="32"/>
        </w:rPr>
        <w:t>工作</w:t>
      </w:r>
      <w:r w:rsidRPr="001E7C26">
        <w:rPr>
          <w:rFonts w:ascii="仿宋_GB2312" w:eastAsia="仿宋_GB2312" w:hint="eastAsia"/>
          <w:sz w:val="32"/>
          <w:szCs w:val="32"/>
        </w:rPr>
        <w:t>，推动群众维权和信访维稳有效结合，</w:t>
      </w:r>
      <w:r w:rsidR="008F6865">
        <w:rPr>
          <w:rFonts w:ascii="仿宋_GB2312" w:eastAsia="仿宋_GB2312" w:hint="eastAsia"/>
          <w:sz w:val="32"/>
          <w:szCs w:val="32"/>
        </w:rPr>
        <w:t>18</w:t>
      </w:r>
      <w:r w:rsidRPr="001F18AC">
        <w:rPr>
          <w:rFonts w:ascii="仿宋_GB2312" w:eastAsia="仿宋_GB2312" w:hint="eastAsia"/>
          <w:sz w:val="32"/>
          <w:szCs w:val="32"/>
        </w:rPr>
        <w:t>件实名信访件</w:t>
      </w:r>
      <w:r w:rsidR="001F18AC" w:rsidRPr="001F18AC">
        <w:rPr>
          <w:rFonts w:ascii="仿宋_GB2312" w:eastAsia="仿宋_GB2312" w:hint="eastAsia"/>
          <w:sz w:val="32"/>
          <w:szCs w:val="32"/>
        </w:rPr>
        <w:t>均在规定时间内做</w:t>
      </w:r>
      <w:r w:rsidR="00E55FE6">
        <w:rPr>
          <w:rFonts w:ascii="仿宋_GB2312" w:eastAsia="仿宋_GB2312" w:hint="eastAsia"/>
          <w:sz w:val="32"/>
          <w:szCs w:val="32"/>
        </w:rPr>
        <w:t>出</w:t>
      </w:r>
      <w:r w:rsidRPr="001F18AC">
        <w:rPr>
          <w:rFonts w:ascii="仿宋_GB2312" w:eastAsia="仿宋_GB2312" w:hint="eastAsia"/>
          <w:sz w:val="32"/>
          <w:szCs w:val="32"/>
        </w:rPr>
        <w:t>回复</w:t>
      </w:r>
      <w:r w:rsidR="00AF084C" w:rsidRPr="001F18AC">
        <w:rPr>
          <w:rFonts w:ascii="仿宋_GB2312" w:eastAsia="仿宋_GB2312" w:hint="eastAsia"/>
          <w:sz w:val="32"/>
          <w:szCs w:val="32"/>
        </w:rPr>
        <w:t>。</w:t>
      </w:r>
      <w:r w:rsidR="00AF084C">
        <w:rPr>
          <w:rFonts w:ascii="仿宋_GB2312" w:eastAsia="仿宋_GB2312" w:hint="eastAsia"/>
          <w:sz w:val="32"/>
          <w:szCs w:val="32"/>
        </w:rPr>
        <w:t>统一改建12309检察服务中心</w:t>
      </w:r>
      <w:r w:rsidR="002427CE">
        <w:rPr>
          <w:rFonts w:ascii="仿宋_GB2312" w:eastAsia="仿宋_GB2312" w:hint="eastAsia"/>
          <w:sz w:val="32"/>
          <w:szCs w:val="32"/>
        </w:rPr>
        <w:t>，</w:t>
      </w:r>
      <w:r w:rsidR="00AF084C">
        <w:rPr>
          <w:rFonts w:ascii="仿宋_GB2312" w:eastAsia="仿宋_GB2312" w:hint="eastAsia"/>
          <w:sz w:val="32"/>
          <w:szCs w:val="32"/>
        </w:rPr>
        <w:t>为群众提供</w:t>
      </w:r>
      <w:r w:rsidR="002427CE">
        <w:rPr>
          <w:rFonts w:ascii="仿宋_GB2312" w:eastAsia="仿宋_GB2312" w:hint="eastAsia"/>
          <w:sz w:val="32"/>
          <w:szCs w:val="32"/>
        </w:rPr>
        <w:t>法律咨询、诉讼指引</w:t>
      </w:r>
      <w:r w:rsidR="001F18AC">
        <w:rPr>
          <w:rFonts w:ascii="仿宋_GB2312" w:eastAsia="仿宋_GB2312" w:hint="eastAsia"/>
          <w:sz w:val="32"/>
          <w:szCs w:val="32"/>
        </w:rPr>
        <w:t>等“一站式”服务。</w:t>
      </w:r>
      <w:r w:rsidR="001F18AC" w:rsidRPr="001E7C26">
        <w:rPr>
          <w:rFonts w:ascii="仿宋_GB2312" w:eastAsia="仿宋_GB2312" w:hint="eastAsia"/>
          <w:sz w:val="32"/>
          <w:szCs w:val="32"/>
        </w:rPr>
        <w:t>加大检察环节</w:t>
      </w:r>
      <w:r w:rsidR="004A0AD7">
        <w:rPr>
          <w:rFonts w:ascii="仿宋_GB2312" w:eastAsia="仿宋_GB2312" w:hint="eastAsia"/>
          <w:sz w:val="32"/>
          <w:szCs w:val="32"/>
        </w:rPr>
        <w:t>刑事被害人</w:t>
      </w:r>
      <w:r w:rsidR="001F18AC" w:rsidRPr="001E7C26">
        <w:rPr>
          <w:rFonts w:ascii="仿宋_GB2312" w:eastAsia="仿宋_GB2312" w:hint="eastAsia"/>
          <w:sz w:val="32"/>
          <w:szCs w:val="32"/>
        </w:rPr>
        <w:t>救助力度，</w:t>
      </w:r>
      <w:r w:rsidR="0039346C">
        <w:rPr>
          <w:rFonts w:ascii="仿宋_GB2312" w:eastAsia="仿宋_GB2312" w:hint="eastAsia"/>
          <w:sz w:val="32"/>
          <w:szCs w:val="32"/>
        </w:rPr>
        <w:t>全年</w:t>
      </w:r>
      <w:r w:rsidR="001F18AC" w:rsidRPr="001E7C26">
        <w:rPr>
          <w:rFonts w:ascii="仿宋_GB2312" w:eastAsia="仿宋_GB2312" w:hint="eastAsia"/>
          <w:sz w:val="32"/>
          <w:szCs w:val="32"/>
        </w:rPr>
        <w:t>发放</w:t>
      </w:r>
      <w:r w:rsidR="004A0AD7">
        <w:rPr>
          <w:rFonts w:ascii="仿宋_GB2312" w:eastAsia="仿宋_GB2312" w:hint="eastAsia"/>
          <w:sz w:val="32"/>
          <w:szCs w:val="32"/>
        </w:rPr>
        <w:t>司法</w:t>
      </w:r>
      <w:r w:rsidR="001F18AC" w:rsidRPr="001E7C26">
        <w:rPr>
          <w:rFonts w:ascii="仿宋_GB2312" w:eastAsia="仿宋_GB2312" w:hint="eastAsia"/>
          <w:sz w:val="32"/>
          <w:szCs w:val="32"/>
        </w:rPr>
        <w:t>救助款</w:t>
      </w:r>
      <w:r w:rsidR="001F18AC">
        <w:rPr>
          <w:rFonts w:ascii="仿宋_GB2312" w:eastAsia="仿宋_GB2312" w:hint="eastAsia"/>
          <w:sz w:val="32"/>
          <w:szCs w:val="32"/>
        </w:rPr>
        <w:t>20万</w:t>
      </w:r>
      <w:r w:rsidR="001F18AC" w:rsidRPr="001E7C26">
        <w:rPr>
          <w:rFonts w:ascii="仿宋_GB2312" w:eastAsia="仿宋_GB2312" w:hint="eastAsia"/>
          <w:sz w:val="32"/>
          <w:szCs w:val="32"/>
        </w:rPr>
        <w:t>元</w:t>
      </w:r>
      <w:r w:rsidR="001F18AC">
        <w:rPr>
          <w:rFonts w:ascii="仿宋_GB2312" w:eastAsia="仿宋_GB2312" w:hint="eastAsia"/>
          <w:sz w:val="32"/>
          <w:szCs w:val="32"/>
        </w:rPr>
        <w:t>。</w:t>
      </w:r>
    </w:p>
    <w:p w:rsidR="00B06535" w:rsidRPr="001E7C26" w:rsidRDefault="00B06535" w:rsidP="00265C90">
      <w:pPr>
        <w:spacing w:line="570" w:lineRule="exact"/>
        <w:ind w:firstLineChars="196" w:firstLine="628"/>
        <w:rPr>
          <w:rFonts w:ascii="仿宋_GB2312" w:eastAsia="仿宋_GB2312"/>
          <w:sz w:val="32"/>
          <w:szCs w:val="32"/>
        </w:rPr>
      </w:pPr>
      <w:r w:rsidRPr="001E7C26">
        <w:rPr>
          <w:rFonts w:ascii="楷体_GB2312" w:eastAsia="楷体_GB2312" w:hint="eastAsia"/>
          <w:sz w:val="32"/>
          <w:szCs w:val="32"/>
        </w:rPr>
        <w:t>护航未成年人健康成长。</w:t>
      </w:r>
      <w:r w:rsidR="00E44F2C">
        <w:rPr>
          <w:rFonts w:ascii="仿宋_GB2312" w:eastAsia="仿宋_GB2312" w:hint="eastAsia"/>
          <w:sz w:val="32"/>
          <w:szCs w:val="32"/>
        </w:rPr>
        <w:t>认真落实“一号检察建议”，及时向党</w:t>
      </w:r>
      <w:r w:rsidRPr="001E7C26">
        <w:rPr>
          <w:rFonts w:ascii="仿宋_GB2312" w:eastAsia="仿宋_GB2312" w:hint="eastAsia"/>
          <w:sz w:val="32"/>
          <w:szCs w:val="32"/>
        </w:rPr>
        <w:t>委、政府主管领导汇报，促成教育局下发《关于进一步加强中小学（幼儿园）预防性侵害学生工作的通知》，</w:t>
      </w:r>
      <w:r w:rsidR="00851674">
        <w:rPr>
          <w:rFonts w:ascii="仿宋_GB2312" w:eastAsia="仿宋_GB2312" w:hint="eastAsia"/>
          <w:sz w:val="32"/>
          <w:szCs w:val="32"/>
        </w:rPr>
        <w:t>制作</w:t>
      </w:r>
      <w:r w:rsidR="00302AFB">
        <w:rPr>
          <w:rFonts w:ascii="仿宋_GB2312" w:eastAsia="仿宋_GB2312" w:hint="eastAsia"/>
          <w:sz w:val="32"/>
          <w:szCs w:val="32"/>
        </w:rPr>
        <w:t>《预防性侵知识</w:t>
      </w:r>
      <w:r w:rsidR="00851674" w:rsidRPr="001E7C26">
        <w:rPr>
          <w:rFonts w:ascii="仿宋_GB2312" w:eastAsia="仿宋_GB2312" w:hint="eastAsia"/>
          <w:sz w:val="32"/>
          <w:szCs w:val="32"/>
        </w:rPr>
        <w:t>告家长书》</w:t>
      </w:r>
      <w:r w:rsidR="00851674">
        <w:rPr>
          <w:rFonts w:ascii="仿宋_GB2312" w:eastAsia="仿宋_GB2312" w:hint="eastAsia"/>
          <w:sz w:val="32"/>
          <w:szCs w:val="32"/>
        </w:rPr>
        <w:t>，</w:t>
      </w:r>
      <w:r w:rsidR="003B3EF1">
        <w:rPr>
          <w:rFonts w:ascii="仿宋_GB2312" w:eastAsia="仿宋_GB2312" w:hint="eastAsia"/>
          <w:sz w:val="32"/>
          <w:szCs w:val="32"/>
        </w:rPr>
        <w:t>强化学生</w:t>
      </w:r>
      <w:r w:rsidRPr="001E7C26">
        <w:rPr>
          <w:rFonts w:ascii="仿宋_GB2312" w:eastAsia="仿宋_GB2312" w:hint="eastAsia"/>
          <w:sz w:val="32"/>
          <w:szCs w:val="32"/>
        </w:rPr>
        <w:t>自我保护</w:t>
      </w:r>
      <w:r w:rsidR="00CA1A5C">
        <w:rPr>
          <w:rFonts w:ascii="仿宋_GB2312" w:eastAsia="仿宋_GB2312" w:hint="eastAsia"/>
          <w:sz w:val="32"/>
          <w:szCs w:val="32"/>
        </w:rPr>
        <w:t>观念</w:t>
      </w:r>
      <w:r w:rsidRPr="001E7C26">
        <w:rPr>
          <w:rFonts w:ascii="仿宋_GB2312" w:eastAsia="仿宋_GB2312" w:hint="eastAsia"/>
          <w:sz w:val="32"/>
          <w:szCs w:val="32"/>
        </w:rPr>
        <w:t>。</w:t>
      </w:r>
      <w:r w:rsidR="00EC101E">
        <w:rPr>
          <w:rFonts w:ascii="仿宋_GB2312" w:eastAsia="仿宋_GB2312" w:hint="eastAsia"/>
          <w:sz w:val="32"/>
          <w:szCs w:val="32"/>
        </w:rPr>
        <w:t>牢牢把住“六个一”工作法，</w:t>
      </w:r>
      <w:r w:rsidR="00407696">
        <w:rPr>
          <w:rFonts w:ascii="仿宋_GB2312" w:eastAsia="仿宋_GB2312" w:hint="eastAsia"/>
          <w:sz w:val="32"/>
          <w:szCs w:val="32"/>
        </w:rPr>
        <w:t>进一步</w:t>
      </w:r>
      <w:r w:rsidRPr="001E7C26">
        <w:rPr>
          <w:rFonts w:ascii="仿宋_GB2312" w:eastAsia="仿宋_GB2312" w:hint="eastAsia"/>
          <w:sz w:val="32"/>
          <w:szCs w:val="32"/>
        </w:rPr>
        <w:t>扩大“法治进校园”覆盖面，明确各类学校、不同年级的巡讲重点</w:t>
      </w:r>
      <w:r w:rsidR="00CA1A5C">
        <w:rPr>
          <w:rFonts w:ascii="仿宋_GB2312" w:eastAsia="仿宋_GB2312" w:hint="eastAsia"/>
          <w:sz w:val="32"/>
          <w:szCs w:val="32"/>
        </w:rPr>
        <w:t>，</w:t>
      </w:r>
      <w:r w:rsidRPr="001E7C26">
        <w:rPr>
          <w:rFonts w:ascii="仿宋_GB2312" w:eastAsia="仿宋_GB2312" w:hint="eastAsia"/>
          <w:sz w:val="32"/>
          <w:szCs w:val="32"/>
        </w:rPr>
        <w:t>开展“法治进校园”活动</w:t>
      </w:r>
      <w:r w:rsidR="00407696">
        <w:rPr>
          <w:rFonts w:ascii="仿宋_GB2312" w:eastAsia="仿宋_GB2312" w:hint="eastAsia"/>
          <w:sz w:val="32"/>
          <w:szCs w:val="32"/>
        </w:rPr>
        <w:t>16</w:t>
      </w:r>
      <w:r w:rsidRPr="001E7C26">
        <w:rPr>
          <w:rFonts w:ascii="仿宋_GB2312" w:eastAsia="仿宋_GB2312" w:hint="eastAsia"/>
          <w:sz w:val="32"/>
          <w:szCs w:val="32"/>
        </w:rPr>
        <w:t>次，模拟法庭</w:t>
      </w:r>
      <w:r w:rsidR="00857D20">
        <w:rPr>
          <w:rFonts w:ascii="仿宋_GB2312" w:eastAsia="仿宋_GB2312" w:hint="eastAsia"/>
          <w:sz w:val="32"/>
          <w:szCs w:val="32"/>
        </w:rPr>
        <w:t>3</w:t>
      </w:r>
      <w:r w:rsidRPr="001E7C26">
        <w:rPr>
          <w:rFonts w:ascii="仿宋_GB2312" w:eastAsia="仿宋_GB2312" w:hint="eastAsia"/>
          <w:sz w:val="32"/>
          <w:szCs w:val="32"/>
        </w:rPr>
        <w:t>次，受教育师生达</w:t>
      </w:r>
      <w:r w:rsidR="00857D20">
        <w:rPr>
          <w:rFonts w:ascii="仿宋_GB2312" w:eastAsia="仿宋_GB2312" w:hint="eastAsia"/>
          <w:sz w:val="32"/>
          <w:szCs w:val="32"/>
        </w:rPr>
        <w:t>10</w:t>
      </w:r>
      <w:r w:rsidRPr="001E7C26">
        <w:rPr>
          <w:rFonts w:ascii="仿宋_GB2312" w:eastAsia="仿宋_GB2312" w:hint="eastAsia"/>
          <w:sz w:val="32"/>
          <w:szCs w:val="32"/>
        </w:rPr>
        <w:t>00余人。联合</w:t>
      </w:r>
      <w:r w:rsidR="00851674">
        <w:rPr>
          <w:rFonts w:ascii="仿宋_GB2312" w:eastAsia="仿宋_GB2312" w:hint="eastAsia"/>
          <w:sz w:val="32"/>
          <w:szCs w:val="32"/>
        </w:rPr>
        <w:t>有关单位</w:t>
      </w:r>
      <w:r w:rsidRPr="001E7C26">
        <w:rPr>
          <w:rFonts w:ascii="仿宋_GB2312" w:eastAsia="仿宋_GB2312" w:hint="eastAsia"/>
          <w:sz w:val="32"/>
          <w:szCs w:val="32"/>
        </w:rPr>
        <w:t>开展校园周边环境整治活动，重点整治“五毛”食品、学生图书、文具用品质量等突出问题，净化</w:t>
      </w:r>
      <w:r w:rsidR="00B76E8B">
        <w:rPr>
          <w:rFonts w:ascii="仿宋_GB2312" w:eastAsia="仿宋_GB2312" w:hint="eastAsia"/>
          <w:sz w:val="32"/>
          <w:szCs w:val="32"/>
        </w:rPr>
        <w:t>了</w:t>
      </w:r>
      <w:r w:rsidRPr="001E7C26">
        <w:rPr>
          <w:rFonts w:ascii="仿宋_GB2312" w:eastAsia="仿宋_GB2312" w:hint="eastAsia"/>
          <w:sz w:val="32"/>
          <w:szCs w:val="32"/>
        </w:rPr>
        <w:t>校园周边环境。举办“携手关爱，共护明天”检察开放日活动，邀请</w:t>
      </w:r>
      <w:r w:rsidR="00B76E8B">
        <w:rPr>
          <w:rFonts w:ascii="仿宋_GB2312" w:eastAsia="仿宋_GB2312" w:hint="eastAsia"/>
          <w:sz w:val="32"/>
          <w:szCs w:val="32"/>
        </w:rPr>
        <w:t>主管单位、社会各界代表及部分</w:t>
      </w:r>
      <w:r w:rsidRPr="001E7C26">
        <w:rPr>
          <w:rFonts w:ascii="仿宋_GB2312" w:eastAsia="仿宋_GB2312" w:hint="eastAsia"/>
          <w:sz w:val="32"/>
          <w:szCs w:val="32"/>
        </w:rPr>
        <w:t>学生</w:t>
      </w:r>
      <w:r w:rsidR="00B76E8B">
        <w:rPr>
          <w:rFonts w:ascii="仿宋_GB2312" w:eastAsia="仿宋_GB2312" w:hint="eastAsia"/>
          <w:sz w:val="32"/>
          <w:szCs w:val="32"/>
        </w:rPr>
        <w:t>、</w:t>
      </w:r>
      <w:r w:rsidRPr="001E7C26">
        <w:rPr>
          <w:rFonts w:ascii="仿宋_GB2312" w:eastAsia="仿宋_GB2312" w:hint="eastAsia"/>
          <w:sz w:val="32"/>
          <w:szCs w:val="32"/>
        </w:rPr>
        <w:t>家长参加，</w:t>
      </w:r>
      <w:r w:rsidR="003B3EF1">
        <w:rPr>
          <w:rFonts w:ascii="仿宋_GB2312" w:eastAsia="仿宋_GB2312" w:hint="eastAsia"/>
          <w:sz w:val="32"/>
          <w:szCs w:val="32"/>
        </w:rPr>
        <w:t>共议未成年人保护工作，让未成年人在“无菌”环境下茁壮成长。</w:t>
      </w:r>
      <w:r w:rsidR="00E55FE6">
        <w:rPr>
          <w:rFonts w:ascii="仿宋_GB2312" w:eastAsia="仿宋_GB2312" w:hint="eastAsia"/>
          <w:sz w:val="32"/>
          <w:szCs w:val="32"/>
        </w:rPr>
        <w:t>注重未成年人的司法保护，</w:t>
      </w:r>
      <w:r w:rsidRPr="001E7C26">
        <w:rPr>
          <w:rFonts w:ascii="仿宋_GB2312" w:eastAsia="仿宋_GB2312" w:hint="eastAsia"/>
          <w:sz w:val="32"/>
          <w:szCs w:val="32"/>
        </w:rPr>
        <w:t>在办理</w:t>
      </w:r>
      <w:r w:rsidR="00851674">
        <w:rPr>
          <w:rFonts w:ascii="仿宋_GB2312" w:eastAsia="仿宋_GB2312" w:hint="eastAsia"/>
          <w:sz w:val="32"/>
          <w:szCs w:val="32"/>
        </w:rPr>
        <w:t>一起</w:t>
      </w:r>
      <w:r w:rsidRPr="001E7C26">
        <w:rPr>
          <w:rFonts w:ascii="仿宋_GB2312" w:eastAsia="仿宋_GB2312" w:hint="eastAsia"/>
          <w:sz w:val="32"/>
          <w:szCs w:val="32"/>
        </w:rPr>
        <w:t>故意伤害案件中，考虑到犯罪嫌疑人主观恶性小、独自抚养的女儿又面临高考，</w:t>
      </w:r>
      <w:r w:rsidRPr="001E7C26">
        <w:rPr>
          <w:rFonts w:ascii="仿宋_GB2312" w:eastAsia="仿宋_GB2312" w:hint="eastAsia"/>
          <w:sz w:val="32"/>
          <w:szCs w:val="32"/>
        </w:rPr>
        <w:lastRenderedPageBreak/>
        <w:t>为保证</w:t>
      </w:r>
      <w:r w:rsidR="00B76E8B">
        <w:rPr>
          <w:rFonts w:ascii="仿宋_GB2312" w:eastAsia="仿宋_GB2312" w:hint="eastAsia"/>
          <w:sz w:val="32"/>
          <w:szCs w:val="32"/>
        </w:rPr>
        <w:t>孩子</w:t>
      </w:r>
      <w:r w:rsidRPr="001E7C26">
        <w:rPr>
          <w:rFonts w:ascii="仿宋_GB2312" w:eastAsia="仿宋_GB2312" w:hint="eastAsia"/>
          <w:sz w:val="32"/>
          <w:szCs w:val="32"/>
        </w:rPr>
        <w:t xml:space="preserve">安心高考，作出了构罪不捕决定，传递检察温情。 </w:t>
      </w:r>
    </w:p>
    <w:p w:rsidR="00B06535" w:rsidRPr="001E7C26" w:rsidRDefault="00B06535" w:rsidP="00265C90">
      <w:pPr>
        <w:spacing w:line="570" w:lineRule="exact"/>
        <w:ind w:firstLineChars="196" w:firstLine="628"/>
        <w:rPr>
          <w:rFonts w:ascii="黑体" w:eastAsia="黑体"/>
          <w:sz w:val="32"/>
          <w:szCs w:val="32"/>
        </w:rPr>
      </w:pPr>
      <w:r w:rsidRPr="001E7C26">
        <w:rPr>
          <w:rFonts w:ascii="黑体" w:eastAsia="黑体" w:hint="eastAsia"/>
          <w:sz w:val="32"/>
          <w:szCs w:val="32"/>
        </w:rPr>
        <w:t>二、聚焦主责主业，在维护公平正义上提供“检察产品”</w:t>
      </w:r>
    </w:p>
    <w:p w:rsidR="00B06535" w:rsidRPr="001E7C26" w:rsidRDefault="00A7174C" w:rsidP="00265C90">
      <w:pPr>
        <w:spacing w:line="570" w:lineRule="exact"/>
        <w:ind w:firstLineChars="196" w:firstLine="628"/>
        <w:rPr>
          <w:rFonts w:ascii="仿宋_GB2312" w:eastAsia="仿宋_GB2312"/>
          <w:sz w:val="32"/>
          <w:szCs w:val="32"/>
        </w:rPr>
      </w:pPr>
      <w:r>
        <w:rPr>
          <w:rFonts w:ascii="仿宋_GB2312" w:eastAsia="仿宋_GB2312" w:hint="eastAsia"/>
          <w:sz w:val="32"/>
          <w:szCs w:val="32"/>
        </w:rPr>
        <w:t>牢固</w:t>
      </w:r>
      <w:r w:rsidR="00B06535" w:rsidRPr="001E7C26">
        <w:rPr>
          <w:rFonts w:ascii="仿宋_GB2312" w:eastAsia="仿宋_GB2312" w:hint="eastAsia"/>
          <w:sz w:val="32"/>
          <w:szCs w:val="32"/>
        </w:rPr>
        <w:t>树立双赢多赢</w:t>
      </w:r>
      <w:r w:rsidR="00C12E2E" w:rsidRPr="001E7C26">
        <w:rPr>
          <w:rFonts w:ascii="仿宋_GB2312" w:eastAsia="仿宋_GB2312" w:hint="eastAsia"/>
          <w:sz w:val="32"/>
          <w:szCs w:val="32"/>
        </w:rPr>
        <w:t>共赢</w:t>
      </w:r>
      <w:r w:rsidR="00B06535" w:rsidRPr="001E7C26">
        <w:rPr>
          <w:rFonts w:ascii="仿宋_GB2312" w:eastAsia="仿宋_GB2312" w:hint="eastAsia"/>
          <w:sz w:val="32"/>
          <w:szCs w:val="32"/>
        </w:rPr>
        <w:t>的监督理念，精准监督，注重实效，努力让人民群众在每一个司法案件中感受到公平正义。</w:t>
      </w:r>
    </w:p>
    <w:p w:rsidR="00B06535" w:rsidRPr="001E7C26" w:rsidRDefault="00B06535" w:rsidP="00265C90">
      <w:pPr>
        <w:spacing w:line="570" w:lineRule="exact"/>
        <w:ind w:firstLineChars="196" w:firstLine="628"/>
        <w:rPr>
          <w:rFonts w:ascii="仿宋_GB2312" w:eastAsia="仿宋_GB2312"/>
          <w:sz w:val="32"/>
          <w:szCs w:val="32"/>
        </w:rPr>
      </w:pPr>
      <w:r w:rsidRPr="001E7C26">
        <w:rPr>
          <w:rFonts w:ascii="楷体_GB2312" w:eastAsia="楷体_GB2312" w:hint="eastAsia"/>
          <w:sz w:val="32"/>
          <w:szCs w:val="32"/>
        </w:rPr>
        <w:t>注重提升刑事诉讼监督水平。</w:t>
      </w:r>
      <w:r w:rsidRPr="001E7C26">
        <w:rPr>
          <w:rFonts w:ascii="仿宋_GB2312" w:eastAsia="仿宋_GB2312" w:hint="eastAsia"/>
          <w:sz w:val="32"/>
          <w:szCs w:val="32"/>
        </w:rPr>
        <w:t>坚持在办案中监督、在监督中办案，强化“铁案”意识，狠抓办案质量。今年来，在立案监督中，监督公安机关立案1件1人，监督撤案</w:t>
      </w:r>
      <w:r w:rsidR="004A0AD7">
        <w:rPr>
          <w:rFonts w:ascii="仿宋_GB2312" w:eastAsia="仿宋_GB2312" w:hint="eastAsia"/>
          <w:sz w:val="32"/>
          <w:szCs w:val="32"/>
        </w:rPr>
        <w:t>3</w:t>
      </w:r>
      <w:r w:rsidRPr="001E7C26">
        <w:rPr>
          <w:rFonts w:ascii="仿宋_GB2312" w:eastAsia="仿宋_GB2312" w:hint="eastAsia"/>
          <w:sz w:val="32"/>
          <w:szCs w:val="32"/>
        </w:rPr>
        <w:t>件</w:t>
      </w:r>
      <w:r w:rsidR="004A0AD7">
        <w:rPr>
          <w:rFonts w:ascii="仿宋_GB2312" w:eastAsia="仿宋_GB2312" w:hint="eastAsia"/>
          <w:sz w:val="32"/>
          <w:szCs w:val="32"/>
        </w:rPr>
        <w:t>3</w:t>
      </w:r>
      <w:r w:rsidRPr="001E7C26">
        <w:rPr>
          <w:rFonts w:ascii="仿宋_GB2312" w:eastAsia="仿宋_GB2312" w:hint="eastAsia"/>
          <w:sz w:val="32"/>
          <w:szCs w:val="32"/>
        </w:rPr>
        <w:t>人；在侦查监督中，针对办案机关不规范办案行为发出检察建议</w:t>
      </w:r>
      <w:r w:rsidR="004A0AD7">
        <w:rPr>
          <w:rFonts w:ascii="仿宋_GB2312" w:eastAsia="仿宋_GB2312" w:hint="eastAsia"/>
          <w:sz w:val="32"/>
          <w:szCs w:val="32"/>
        </w:rPr>
        <w:t>5</w:t>
      </w:r>
      <w:r w:rsidRPr="001E7C26">
        <w:rPr>
          <w:rFonts w:ascii="仿宋_GB2312" w:eastAsia="仿宋_GB2312" w:hint="eastAsia"/>
          <w:sz w:val="32"/>
          <w:szCs w:val="32"/>
        </w:rPr>
        <w:t>份、纠正违法通知书</w:t>
      </w:r>
      <w:r w:rsidR="004A0AD7">
        <w:rPr>
          <w:rFonts w:ascii="仿宋_GB2312" w:eastAsia="仿宋_GB2312" w:hint="eastAsia"/>
          <w:sz w:val="32"/>
          <w:szCs w:val="32"/>
        </w:rPr>
        <w:t>5</w:t>
      </w:r>
      <w:r w:rsidRPr="001E7C26">
        <w:rPr>
          <w:rFonts w:ascii="仿宋_GB2312" w:eastAsia="仿宋_GB2312" w:hint="eastAsia"/>
          <w:sz w:val="32"/>
          <w:szCs w:val="32"/>
        </w:rPr>
        <w:t>份，</w:t>
      </w:r>
      <w:r w:rsidR="00A7174C">
        <w:rPr>
          <w:rFonts w:ascii="仿宋_GB2312" w:eastAsia="仿宋_GB2312" w:hint="eastAsia"/>
          <w:sz w:val="32"/>
          <w:szCs w:val="32"/>
        </w:rPr>
        <w:t>依法</w:t>
      </w:r>
      <w:r w:rsidRPr="001E7C26">
        <w:rPr>
          <w:rFonts w:ascii="仿宋_GB2312" w:eastAsia="仿宋_GB2312" w:hint="eastAsia"/>
          <w:sz w:val="32"/>
          <w:szCs w:val="32"/>
        </w:rPr>
        <w:t>改变管辖19人，不捕</w:t>
      </w:r>
      <w:r w:rsidR="004A0AD7">
        <w:rPr>
          <w:rFonts w:ascii="仿宋_GB2312" w:eastAsia="仿宋_GB2312" w:hint="eastAsia"/>
          <w:sz w:val="32"/>
          <w:szCs w:val="32"/>
        </w:rPr>
        <w:t>45</w:t>
      </w:r>
      <w:r w:rsidRPr="001E7C26">
        <w:rPr>
          <w:rFonts w:ascii="仿宋_GB2312" w:eastAsia="仿宋_GB2312" w:hint="eastAsia"/>
          <w:sz w:val="32"/>
          <w:szCs w:val="32"/>
        </w:rPr>
        <w:t>人，不诉</w:t>
      </w:r>
      <w:r w:rsidR="00E7225C">
        <w:rPr>
          <w:rFonts w:ascii="仿宋_GB2312" w:eastAsia="仿宋_GB2312" w:hint="eastAsia"/>
          <w:sz w:val="32"/>
          <w:szCs w:val="32"/>
        </w:rPr>
        <w:t>25</w:t>
      </w:r>
      <w:r w:rsidRPr="001E7C26">
        <w:rPr>
          <w:rFonts w:ascii="仿宋_GB2312" w:eastAsia="仿宋_GB2312" w:hint="eastAsia"/>
          <w:sz w:val="32"/>
          <w:szCs w:val="32"/>
        </w:rPr>
        <w:t>人，纠正漏捕40人，追诉漏罪</w:t>
      </w:r>
      <w:r w:rsidR="00E7225C">
        <w:rPr>
          <w:rFonts w:ascii="仿宋_GB2312" w:eastAsia="仿宋_GB2312" w:hint="eastAsia"/>
          <w:sz w:val="32"/>
          <w:szCs w:val="32"/>
        </w:rPr>
        <w:t>15</w:t>
      </w:r>
      <w:r w:rsidRPr="001E7C26">
        <w:rPr>
          <w:rFonts w:ascii="仿宋_GB2312" w:eastAsia="仿宋_GB2312" w:hint="eastAsia"/>
          <w:sz w:val="32"/>
          <w:szCs w:val="32"/>
        </w:rPr>
        <w:t>人，</w:t>
      </w:r>
      <w:r w:rsidRPr="006A2073">
        <w:rPr>
          <w:rFonts w:ascii="仿宋_GB2312" w:eastAsia="仿宋_GB2312" w:hint="eastAsia"/>
          <w:sz w:val="32"/>
          <w:szCs w:val="32"/>
        </w:rPr>
        <w:t>追诉3</w:t>
      </w:r>
      <w:r w:rsidR="007503F7" w:rsidRPr="006A2073">
        <w:rPr>
          <w:rFonts w:ascii="仿宋_GB2312" w:eastAsia="仿宋_GB2312" w:hint="eastAsia"/>
          <w:sz w:val="32"/>
          <w:szCs w:val="32"/>
        </w:rPr>
        <w:t>人</w:t>
      </w:r>
      <w:r w:rsidR="007503F7">
        <w:rPr>
          <w:rFonts w:ascii="仿宋_GB2312" w:eastAsia="仿宋_GB2312" w:hint="eastAsia"/>
          <w:sz w:val="32"/>
          <w:szCs w:val="32"/>
        </w:rPr>
        <w:t>；在审判监督中，</w:t>
      </w:r>
      <w:r w:rsidR="007503F7" w:rsidRPr="001E7C26">
        <w:rPr>
          <w:rFonts w:ascii="仿宋_GB2312" w:eastAsia="仿宋_GB2312" w:hint="eastAsia"/>
          <w:sz w:val="32"/>
          <w:szCs w:val="32"/>
        </w:rPr>
        <w:t>向法院发出纠正违法通知书1份</w:t>
      </w:r>
      <w:r w:rsidR="007503F7">
        <w:rPr>
          <w:rFonts w:ascii="仿宋_GB2312" w:eastAsia="仿宋_GB2312" w:hint="eastAsia"/>
          <w:sz w:val="32"/>
          <w:szCs w:val="32"/>
        </w:rPr>
        <w:t>，依法提出</w:t>
      </w:r>
      <w:r w:rsidRPr="001E7C26">
        <w:rPr>
          <w:rFonts w:ascii="仿宋_GB2312" w:eastAsia="仿宋_GB2312" w:hint="eastAsia"/>
          <w:sz w:val="32"/>
          <w:szCs w:val="32"/>
        </w:rPr>
        <w:t>抗诉1件，</w:t>
      </w:r>
      <w:r w:rsidR="007503F7">
        <w:rPr>
          <w:rFonts w:ascii="仿宋_GB2312" w:eastAsia="仿宋_GB2312" w:hint="eastAsia"/>
          <w:sz w:val="32"/>
          <w:szCs w:val="32"/>
        </w:rPr>
        <w:t>获得改判</w:t>
      </w:r>
      <w:r w:rsidRPr="001E7C26">
        <w:rPr>
          <w:rFonts w:ascii="仿宋_GB2312" w:eastAsia="仿宋_GB2312" w:hint="eastAsia"/>
          <w:sz w:val="32"/>
          <w:szCs w:val="32"/>
        </w:rPr>
        <w:t>。</w:t>
      </w:r>
    </w:p>
    <w:p w:rsidR="00B06535" w:rsidRPr="001E7C26" w:rsidRDefault="00B06535" w:rsidP="00265C90">
      <w:pPr>
        <w:spacing w:line="570" w:lineRule="exact"/>
        <w:ind w:firstLineChars="196" w:firstLine="628"/>
        <w:rPr>
          <w:rFonts w:ascii="仿宋_GB2312" w:eastAsia="仿宋_GB2312"/>
          <w:sz w:val="32"/>
          <w:szCs w:val="32"/>
        </w:rPr>
      </w:pPr>
      <w:r w:rsidRPr="001E7C26">
        <w:rPr>
          <w:rFonts w:ascii="楷体_GB2312" w:eastAsia="楷体_GB2312" w:hint="eastAsia"/>
          <w:sz w:val="32"/>
          <w:szCs w:val="32"/>
        </w:rPr>
        <w:t>注重提升公益诉讼和民事行政监督水平。</w:t>
      </w:r>
      <w:r w:rsidR="00A73C48">
        <w:rPr>
          <w:rFonts w:ascii="仿宋_GB2312" w:eastAsia="仿宋_GB2312" w:hint="eastAsia"/>
          <w:sz w:val="32"/>
          <w:szCs w:val="32"/>
        </w:rPr>
        <w:t>围绕</w:t>
      </w:r>
      <w:r w:rsidR="009268FA" w:rsidRPr="009268FA">
        <w:rPr>
          <w:rFonts w:ascii="仿宋_GB2312" w:eastAsia="仿宋_GB2312" w:hint="eastAsia"/>
          <w:sz w:val="32"/>
          <w:szCs w:val="32"/>
        </w:rPr>
        <w:t>公益核心，</w:t>
      </w:r>
      <w:r w:rsidRPr="001E7C26">
        <w:rPr>
          <w:rFonts w:ascii="仿宋_GB2312" w:eastAsia="仿宋_GB2312" w:hint="eastAsia"/>
          <w:sz w:val="32"/>
          <w:szCs w:val="32"/>
        </w:rPr>
        <w:t>加强与行政机关信息共享、情况通报、线索移送、证据收集、结果反馈等方面的通力协作，共同维护国家利益和社会公共利益。今年来，办理公益诉讼案件</w:t>
      </w:r>
      <w:r w:rsidR="00A73C48">
        <w:rPr>
          <w:rFonts w:ascii="仿宋_GB2312" w:eastAsia="仿宋_GB2312" w:hint="eastAsia"/>
          <w:sz w:val="32"/>
          <w:szCs w:val="32"/>
        </w:rPr>
        <w:t>7</w:t>
      </w:r>
      <w:r w:rsidRPr="001E7C26">
        <w:rPr>
          <w:rFonts w:ascii="仿宋_GB2312" w:eastAsia="仿宋_GB2312" w:hint="eastAsia"/>
          <w:sz w:val="32"/>
          <w:szCs w:val="32"/>
        </w:rPr>
        <w:t>件，提起刑事附带民事公益诉讼1件。针对已办理的</w:t>
      </w:r>
      <w:r w:rsidR="00043017">
        <w:rPr>
          <w:rFonts w:ascii="仿宋_GB2312" w:eastAsia="仿宋_GB2312" w:hint="eastAsia"/>
          <w:sz w:val="32"/>
          <w:szCs w:val="32"/>
        </w:rPr>
        <w:t>公益诉讼</w:t>
      </w:r>
      <w:r w:rsidRPr="001E7C26">
        <w:rPr>
          <w:rFonts w:ascii="仿宋_GB2312" w:eastAsia="仿宋_GB2312" w:hint="eastAsia"/>
          <w:sz w:val="32"/>
          <w:szCs w:val="32"/>
        </w:rPr>
        <w:t>诉前程序案件，</w:t>
      </w:r>
      <w:r w:rsidR="00A73C48">
        <w:rPr>
          <w:rFonts w:ascii="仿宋_GB2312" w:eastAsia="仿宋_GB2312" w:hint="eastAsia"/>
          <w:sz w:val="32"/>
          <w:szCs w:val="32"/>
        </w:rPr>
        <w:t>逐一</w:t>
      </w:r>
      <w:r w:rsidRPr="001E7C26">
        <w:rPr>
          <w:rFonts w:ascii="仿宋_GB2312" w:eastAsia="仿宋_GB2312" w:hint="eastAsia"/>
          <w:sz w:val="32"/>
          <w:szCs w:val="32"/>
        </w:rPr>
        <w:t>开展“回头看”，对整改</w:t>
      </w:r>
      <w:r w:rsidR="005E6F82">
        <w:rPr>
          <w:rFonts w:ascii="仿宋_GB2312" w:eastAsia="仿宋_GB2312" w:hint="eastAsia"/>
          <w:sz w:val="32"/>
          <w:szCs w:val="32"/>
        </w:rPr>
        <w:t>不</w:t>
      </w:r>
      <w:r w:rsidRPr="001E7C26">
        <w:rPr>
          <w:rFonts w:ascii="仿宋_GB2312" w:eastAsia="仿宋_GB2312" w:hint="eastAsia"/>
          <w:sz w:val="32"/>
          <w:szCs w:val="32"/>
        </w:rPr>
        <w:t>到位的，探索运用督办函等手段，督促整改。在检察机关的监督</w:t>
      </w:r>
      <w:r w:rsidR="009268FA">
        <w:rPr>
          <w:rFonts w:ascii="仿宋_GB2312" w:eastAsia="仿宋_GB2312" w:hint="eastAsia"/>
          <w:sz w:val="32"/>
          <w:szCs w:val="32"/>
        </w:rPr>
        <w:t>努力</w:t>
      </w:r>
      <w:r w:rsidRPr="001E7C26">
        <w:rPr>
          <w:rFonts w:ascii="仿宋_GB2312" w:eastAsia="仿宋_GB2312" w:hint="eastAsia"/>
          <w:sz w:val="32"/>
          <w:szCs w:val="32"/>
        </w:rPr>
        <w:t>下，市政府</w:t>
      </w:r>
      <w:r w:rsidR="00326191">
        <w:rPr>
          <w:rFonts w:ascii="仿宋_GB2312" w:eastAsia="仿宋_GB2312" w:hint="eastAsia"/>
          <w:sz w:val="32"/>
          <w:szCs w:val="32"/>
        </w:rPr>
        <w:t>作出</w:t>
      </w:r>
      <w:r w:rsidRPr="001E7C26">
        <w:rPr>
          <w:rFonts w:ascii="仿宋_GB2312" w:eastAsia="仿宋_GB2312" w:hint="eastAsia"/>
          <w:sz w:val="32"/>
          <w:szCs w:val="32"/>
        </w:rPr>
        <w:t>决定，解除土地出让合同2份，无偿收回国有土地20.967亩，涉及金额1200</w:t>
      </w:r>
      <w:r w:rsidR="005F1D89">
        <w:rPr>
          <w:rFonts w:ascii="仿宋_GB2312" w:eastAsia="仿宋_GB2312" w:hint="eastAsia"/>
          <w:sz w:val="32"/>
          <w:szCs w:val="32"/>
        </w:rPr>
        <w:t>余万元。做实</w:t>
      </w:r>
      <w:r w:rsidRPr="001E7C26">
        <w:rPr>
          <w:rFonts w:ascii="仿宋_GB2312" w:eastAsia="仿宋_GB2312" w:hint="eastAsia"/>
          <w:sz w:val="32"/>
          <w:szCs w:val="32"/>
        </w:rPr>
        <w:t>民事行政检察工作，办理民事行政检察监督案件19件，其中，办理生效民事裁判监督</w:t>
      </w:r>
      <w:r w:rsidR="00043017">
        <w:rPr>
          <w:rFonts w:ascii="仿宋_GB2312" w:eastAsia="仿宋_GB2312" w:hint="eastAsia"/>
          <w:sz w:val="32"/>
          <w:szCs w:val="32"/>
        </w:rPr>
        <w:t>案件</w:t>
      </w:r>
      <w:r w:rsidRPr="001E7C26">
        <w:rPr>
          <w:rFonts w:ascii="仿宋_GB2312" w:eastAsia="仿宋_GB2312" w:hint="eastAsia"/>
          <w:sz w:val="32"/>
          <w:szCs w:val="32"/>
        </w:rPr>
        <w:t>1</w:t>
      </w:r>
      <w:r w:rsidR="005D569F">
        <w:rPr>
          <w:rFonts w:ascii="仿宋_GB2312" w:eastAsia="仿宋_GB2312" w:hint="eastAsia"/>
          <w:sz w:val="32"/>
          <w:szCs w:val="32"/>
        </w:rPr>
        <w:t>件，发出再审检察建议</w:t>
      </w:r>
      <w:r w:rsidRPr="001E7C26">
        <w:rPr>
          <w:rFonts w:ascii="仿宋_GB2312" w:eastAsia="仿宋_GB2312" w:hint="eastAsia"/>
          <w:sz w:val="32"/>
          <w:szCs w:val="32"/>
        </w:rPr>
        <w:t>1份；办理民事执行监督</w:t>
      </w:r>
      <w:r w:rsidR="00043017">
        <w:rPr>
          <w:rFonts w:ascii="仿宋_GB2312" w:eastAsia="仿宋_GB2312" w:hint="eastAsia"/>
          <w:sz w:val="32"/>
          <w:szCs w:val="32"/>
        </w:rPr>
        <w:t>案件</w:t>
      </w:r>
      <w:r w:rsidRPr="001E7C26">
        <w:rPr>
          <w:rFonts w:ascii="仿宋_GB2312" w:eastAsia="仿宋_GB2312" w:hint="eastAsia"/>
          <w:sz w:val="32"/>
          <w:szCs w:val="32"/>
        </w:rPr>
        <w:t>1件、民事审判人员违法行为监督</w:t>
      </w:r>
      <w:r w:rsidR="00043017">
        <w:rPr>
          <w:rFonts w:ascii="仿宋_GB2312" w:eastAsia="仿宋_GB2312" w:hint="eastAsia"/>
          <w:sz w:val="32"/>
          <w:szCs w:val="32"/>
        </w:rPr>
        <w:t>案件</w:t>
      </w:r>
      <w:r w:rsidRPr="001E7C26">
        <w:rPr>
          <w:rFonts w:ascii="仿宋_GB2312" w:eastAsia="仿宋_GB2312" w:hint="eastAsia"/>
          <w:sz w:val="32"/>
          <w:szCs w:val="32"/>
        </w:rPr>
        <w:t>1件，依法向</w:t>
      </w:r>
      <w:r w:rsidRPr="001E7C26">
        <w:rPr>
          <w:rFonts w:ascii="仿宋_GB2312" w:eastAsia="仿宋_GB2312" w:hint="eastAsia"/>
          <w:sz w:val="32"/>
          <w:szCs w:val="32"/>
        </w:rPr>
        <w:lastRenderedPageBreak/>
        <w:t>法院发出</w:t>
      </w:r>
      <w:r w:rsidR="005D569F">
        <w:rPr>
          <w:rFonts w:ascii="仿宋_GB2312" w:eastAsia="仿宋_GB2312" w:hint="eastAsia"/>
          <w:sz w:val="32"/>
          <w:szCs w:val="32"/>
        </w:rPr>
        <w:t>检察建议</w:t>
      </w:r>
      <w:r w:rsidRPr="00550968">
        <w:rPr>
          <w:rFonts w:ascii="仿宋_GB2312" w:eastAsia="仿宋_GB2312" w:hint="eastAsia"/>
          <w:sz w:val="32"/>
          <w:szCs w:val="32"/>
        </w:rPr>
        <w:t>2份</w:t>
      </w:r>
      <w:r w:rsidRPr="001E7C26">
        <w:rPr>
          <w:rFonts w:ascii="仿宋_GB2312" w:eastAsia="仿宋_GB2312" w:hint="eastAsia"/>
          <w:sz w:val="32"/>
          <w:szCs w:val="32"/>
        </w:rPr>
        <w:t>，均被采纳；办理支持农民工讨薪起诉案件16件,法院对农民工的诉求</w:t>
      </w:r>
      <w:r w:rsidR="005E6F82" w:rsidRPr="001E7C26">
        <w:rPr>
          <w:rFonts w:ascii="仿宋_GB2312" w:eastAsia="仿宋_GB2312" w:hint="eastAsia"/>
          <w:sz w:val="32"/>
          <w:szCs w:val="32"/>
        </w:rPr>
        <w:t>予以</w:t>
      </w:r>
      <w:r w:rsidR="00EE1C8A" w:rsidRPr="001E7C26">
        <w:rPr>
          <w:rFonts w:ascii="仿宋_GB2312" w:eastAsia="仿宋_GB2312" w:hint="eastAsia"/>
          <w:sz w:val="32"/>
          <w:szCs w:val="32"/>
        </w:rPr>
        <w:t>全部</w:t>
      </w:r>
      <w:r w:rsidRPr="001E7C26">
        <w:rPr>
          <w:rFonts w:ascii="仿宋_GB2312" w:eastAsia="仿宋_GB2312" w:hint="eastAsia"/>
          <w:sz w:val="32"/>
          <w:szCs w:val="32"/>
        </w:rPr>
        <w:t>支持。结合实际在交通执法、</w:t>
      </w:r>
      <w:r w:rsidR="00043017">
        <w:rPr>
          <w:rFonts w:ascii="仿宋_GB2312" w:eastAsia="仿宋_GB2312" w:hint="eastAsia"/>
          <w:sz w:val="32"/>
          <w:szCs w:val="32"/>
        </w:rPr>
        <w:t>卫健、</w:t>
      </w:r>
      <w:r w:rsidRPr="001E7C26">
        <w:rPr>
          <w:rFonts w:ascii="仿宋_GB2312" w:eastAsia="仿宋_GB2312" w:hint="eastAsia"/>
          <w:sz w:val="32"/>
          <w:szCs w:val="32"/>
        </w:rPr>
        <w:t>文化教育等领域开展行政执法专项检查，促进依法行政、规范用权。</w:t>
      </w:r>
    </w:p>
    <w:p w:rsidR="00B06535" w:rsidRPr="001E7C26" w:rsidRDefault="00B06535" w:rsidP="00265C90">
      <w:pPr>
        <w:spacing w:line="570" w:lineRule="exact"/>
        <w:ind w:firstLineChars="194" w:firstLine="622"/>
        <w:rPr>
          <w:rFonts w:ascii="仿宋_GB2312" w:eastAsia="仿宋_GB2312"/>
          <w:sz w:val="32"/>
          <w:szCs w:val="32"/>
        </w:rPr>
      </w:pPr>
      <w:r w:rsidRPr="001E7C26">
        <w:rPr>
          <w:rFonts w:ascii="楷体_GB2312" w:eastAsia="楷体_GB2312" w:hint="eastAsia"/>
          <w:sz w:val="32"/>
          <w:szCs w:val="32"/>
        </w:rPr>
        <w:t>注重提升刑事执行监督水平。</w:t>
      </w:r>
      <w:r w:rsidRPr="001E7C26">
        <w:rPr>
          <w:rFonts w:ascii="仿宋_GB2312" w:eastAsia="仿宋_GB2312" w:hint="eastAsia"/>
          <w:sz w:val="32"/>
          <w:szCs w:val="32"/>
        </w:rPr>
        <w:t>加强监管秩序监督，维护在押人员合法权益。今年来，</w:t>
      </w:r>
      <w:r w:rsidR="00043017">
        <w:rPr>
          <w:rFonts w:ascii="仿宋_GB2312" w:eastAsia="仿宋_GB2312" w:hint="eastAsia"/>
          <w:sz w:val="32"/>
          <w:szCs w:val="32"/>
        </w:rPr>
        <w:t>对监管场所</w:t>
      </w:r>
      <w:r w:rsidRPr="001E7C26">
        <w:rPr>
          <w:rFonts w:ascii="仿宋_GB2312" w:eastAsia="仿宋_GB2312" w:hint="eastAsia"/>
          <w:sz w:val="32"/>
          <w:szCs w:val="32"/>
        </w:rPr>
        <w:t>开展生活卫生、安全等专项检察40余次，对</w:t>
      </w:r>
      <w:r w:rsidR="00043017">
        <w:rPr>
          <w:rFonts w:ascii="仿宋_GB2312" w:eastAsia="仿宋_GB2312" w:hint="eastAsia"/>
          <w:sz w:val="32"/>
          <w:szCs w:val="32"/>
        </w:rPr>
        <w:t>监管机关监管措施不规范、不到位</w:t>
      </w:r>
      <w:r w:rsidRPr="001E7C26">
        <w:rPr>
          <w:rFonts w:ascii="仿宋_GB2312" w:eastAsia="仿宋_GB2312" w:hint="eastAsia"/>
          <w:sz w:val="32"/>
          <w:szCs w:val="32"/>
        </w:rPr>
        <w:t>等问题</w:t>
      </w:r>
      <w:r w:rsidR="00043017">
        <w:rPr>
          <w:rFonts w:ascii="仿宋_GB2312" w:eastAsia="仿宋_GB2312" w:hint="eastAsia"/>
          <w:sz w:val="32"/>
          <w:szCs w:val="32"/>
        </w:rPr>
        <w:t>，</w:t>
      </w:r>
      <w:r w:rsidRPr="001E7C26">
        <w:rPr>
          <w:rFonts w:ascii="仿宋_GB2312" w:eastAsia="仿宋_GB2312" w:hint="eastAsia"/>
          <w:sz w:val="32"/>
          <w:szCs w:val="32"/>
        </w:rPr>
        <w:t>发出检察建议4份，</w:t>
      </w:r>
      <w:r w:rsidR="00043017">
        <w:rPr>
          <w:rFonts w:ascii="仿宋_GB2312" w:eastAsia="仿宋_GB2312" w:hint="eastAsia"/>
          <w:sz w:val="32"/>
          <w:szCs w:val="32"/>
        </w:rPr>
        <w:t>均</w:t>
      </w:r>
      <w:r w:rsidR="005F1D89">
        <w:rPr>
          <w:rFonts w:ascii="仿宋_GB2312" w:eastAsia="仿宋_GB2312" w:hint="eastAsia"/>
          <w:sz w:val="32"/>
          <w:szCs w:val="32"/>
        </w:rPr>
        <w:t>已</w:t>
      </w:r>
      <w:r w:rsidR="005E6F82">
        <w:rPr>
          <w:rFonts w:ascii="仿宋_GB2312" w:eastAsia="仿宋_GB2312" w:hint="eastAsia"/>
          <w:sz w:val="32"/>
          <w:szCs w:val="32"/>
        </w:rPr>
        <w:t>得到整改</w:t>
      </w:r>
      <w:r w:rsidRPr="001E7C26">
        <w:rPr>
          <w:rFonts w:ascii="仿宋_GB2312" w:eastAsia="仿宋_GB2312" w:hint="eastAsia"/>
          <w:sz w:val="32"/>
          <w:szCs w:val="32"/>
        </w:rPr>
        <w:t>。加强监外执行检察监督，对232名社区矫正对象、38名被剥夺政治权利罪犯</w:t>
      </w:r>
      <w:r w:rsidR="00043017">
        <w:rPr>
          <w:rFonts w:ascii="仿宋_GB2312" w:eastAsia="仿宋_GB2312" w:hint="eastAsia"/>
          <w:sz w:val="32"/>
          <w:szCs w:val="32"/>
        </w:rPr>
        <w:t>的监管活动</w:t>
      </w:r>
      <w:r w:rsidRPr="001E7C26">
        <w:rPr>
          <w:rFonts w:ascii="仿宋_GB2312" w:eastAsia="仿宋_GB2312" w:hint="eastAsia"/>
          <w:sz w:val="32"/>
          <w:szCs w:val="32"/>
        </w:rPr>
        <w:t>进行</w:t>
      </w:r>
      <w:r w:rsidR="00043017">
        <w:rPr>
          <w:rFonts w:ascii="仿宋_GB2312" w:eastAsia="仿宋_GB2312" w:hint="eastAsia"/>
          <w:sz w:val="32"/>
          <w:szCs w:val="32"/>
        </w:rPr>
        <w:t>检察</w:t>
      </w:r>
      <w:r w:rsidRPr="001E7C26">
        <w:rPr>
          <w:rFonts w:ascii="仿宋_GB2312" w:eastAsia="仿宋_GB2312" w:hint="eastAsia"/>
          <w:sz w:val="32"/>
          <w:szCs w:val="32"/>
        </w:rPr>
        <w:t>，发现</w:t>
      </w:r>
      <w:r w:rsidR="00043017">
        <w:rPr>
          <w:rFonts w:ascii="仿宋_GB2312" w:eastAsia="仿宋_GB2312" w:hint="eastAsia"/>
          <w:sz w:val="32"/>
          <w:szCs w:val="32"/>
        </w:rPr>
        <w:t>社区矫正机关和公安机关存在</w:t>
      </w:r>
      <w:r w:rsidR="00F5571F">
        <w:rPr>
          <w:rFonts w:ascii="仿宋_GB2312" w:eastAsia="仿宋_GB2312" w:hint="eastAsia"/>
          <w:sz w:val="32"/>
          <w:szCs w:val="32"/>
        </w:rPr>
        <w:t>监管不规范、档案</w:t>
      </w:r>
      <w:r w:rsidR="00910DAC">
        <w:rPr>
          <w:rFonts w:ascii="仿宋_GB2312" w:eastAsia="仿宋_GB2312" w:hint="eastAsia"/>
          <w:sz w:val="32"/>
          <w:szCs w:val="32"/>
        </w:rPr>
        <w:t>管理</w:t>
      </w:r>
      <w:r w:rsidRPr="001E7C26">
        <w:rPr>
          <w:rFonts w:ascii="仿宋_GB2312" w:eastAsia="仿宋_GB2312" w:hint="eastAsia"/>
          <w:sz w:val="32"/>
          <w:szCs w:val="32"/>
        </w:rPr>
        <w:t>不健全</w:t>
      </w:r>
      <w:r w:rsidR="00910DAC">
        <w:rPr>
          <w:rFonts w:ascii="仿宋_GB2312" w:eastAsia="仿宋_GB2312" w:hint="eastAsia"/>
          <w:sz w:val="32"/>
          <w:szCs w:val="32"/>
        </w:rPr>
        <w:t>等问题</w:t>
      </w:r>
      <w:r w:rsidRPr="001E7C26">
        <w:rPr>
          <w:rFonts w:ascii="仿宋_GB2312" w:eastAsia="仿宋_GB2312" w:hint="eastAsia"/>
          <w:sz w:val="32"/>
          <w:szCs w:val="32"/>
        </w:rPr>
        <w:t>，</w:t>
      </w:r>
      <w:r w:rsidR="00910DAC">
        <w:rPr>
          <w:rFonts w:ascii="仿宋_GB2312" w:eastAsia="仿宋_GB2312" w:hint="eastAsia"/>
          <w:sz w:val="32"/>
          <w:szCs w:val="32"/>
        </w:rPr>
        <w:t>发出检察</w:t>
      </w:r>
      <w:r w:rsidR="00F5571F">
        <w:rPr>
          <w:rFonts w:ascii="仿宋_GB2312" w:eastAsia="仿宋_GB2312" w:hint="eastAsia"/>
          <w:sz w:val="32"/>
          <w:szCs w:val="32"/>
        </w:rPr>
        <w:t>建议</w:t>
      </w:r>
      <w:r w:rsidR="00910DAC">
        <w:rPr>
          <w:rFonts w:ascii="仿宋_GB2312" w:eastAsia="仿宋_GB2312" w:hint="eastAsia"/>
          <w:sz w:val="32"/>
          <w:szCs w:val="32"/>
        </w:rPr>
        <w:t>3份</w:t>
      </w:r>
      <w:r w:rsidRPr="001E7C26">
        <w:rPr>
          <w:rFonts w:ascii="仿宋_GB2312" w:eastAsia="仿宋_GB2312" w:hint="eastAsia"/>
          <w:sz w:val="32"/>
          <w:szCs w:val="32"/>
        </w:rPr>
        <w:t>。</w:t>
      </w:r>
      <w:r w:rsidR="0001722C">
        <w:rPr>
          <w:rFonts w:ascii="仿宋_GB2312" w:eastAsia="仿宋_GB2312" w:hint="eastAsia"/>
          <w:sz w:val="32"/>
          <w:szCs w:val="32"/>
        </w:rPr>
        <w:t>其中，对法院已生效判决但未入矫的曾某某危险驾驶罪的社区矫正检察建议，获评</w:t>
      </w:r>
      <w:r w:rsidR="0039346C">
        <w:rPr>
          <w:rFonts w:ascii="仿宋_GB2312" w:eastAsia="仿宋_GB2312" w:hint="eastAsia"/>
          <w:sz w:val="32"/>
          <w:szCs w:val="32"/>
        </w:rPr>
        <w:t>“</w:t>
      </w:r>
      <w:r w:rsidR="0001722C">
        <w:rPr>
          <w:rFonts w:ascii="仿宋_GB2312" w:eastAsia="仿宋_GB2312" w:hint="eastAsia"/>
          <w:sz w:val="32"/>
          <w:szCs w:val="32"/>
        </w:rPr>
        <w:t>全省检察机关刑事执行检察精品案件</w:t>
      </w:r>
      <w:r w:rsidR="0039346C">
        <w:rPr>
          <w:rFonts w:ascii="仿宋_GB2312" w:eastAsia="仿宋_GB2312" w:hint="eastAsia"/>
          <w:sz w:val="32"/>
          <w:szCs w:val="32"/>
        </w:rPr>
        <w:t>”</w:t>
      </w:r>
      <w:r w:rsidR="0001722C">
        <w:rPr>
          <w:rFonts w:ascii="仿宋_GB2312" w:eastAsia="仿宋_GB2312" w:hint="eastAsia"/>
          <w:sz w:val="32"/>
          <w:szCs w:val="32"/>
        </w:rPr>
        <w:t>。</w:t>
      </w:r>
      <w:r w:rsidR="00F5571F">
        <w:rPr>
          <w:rFonts w:ascii="仿宋_GB2312" w:eastAsia="仿宋_GB2312" w:hint="eastAsia"/>
          <w:sz w:val="32"/>
          <w:szCs w:val="32"/>
        </w:rPr>
        <w:t>认真做好</w:t>
      </w:r>
      <w:r w:rsidRPr="001E7C26">
        <w:rPr>
          <w:rFonts w:ascii="仿宋_GB2312" w:eastAsia="仿宋_GB2312" w:hint="eastAsia"/>
          <w:sz w:val="32"/>
          <w:szCs w:val="32"/>
        </w:rPr>
        <w:t>羁押必要性案件审查工作，创新羁押表现纳入案件审查考核内容，稳步提高建议质量和被采纳数量</w:t>
      </w:r>
      <w:r w:rsidR="00326191">
        <w:rPr>
          <w:rFonts w:ascii="仿宋_GB2312" w:eastAsia="仿宋_GB2312" w:hint="eastAsia"/>
          <w:sz w:val="32"/>
          <w:szCs w:val="32"/>
        </w:rPr>
        <w:t>，</w:t>
      </w:r>
      <w:r w:rsidR="005F1D89">
        <w:rPr>
          <w:rFonts w:ascii="仿宋_GB2312" w:eastAsia="仿宋_GB2312" w:hint="eastAsia"/>
          <w:sz w:val="32"/>
          <w:szCs w:val="32"/>
        </w:rPr>
        <w:t>共</w:t>
      </w:r>
      <w:r w:rsidRPr="001E7C26">
        <w:rPr>
          <w:rFonts w:ascii="仿宋_GB2312" w:eastAsia="仿宋_GB2312" w:hint="eastAsia"/>
          <w:sz w:val="32"/>
          <w:szCs w:val="32"/>
        </w:rPr>
        <w:t>立案羁押必要性审查案件</w:t>
      </w:r>
      <w:r w:rsidR="0016457E">
        <w:rPr>
          <w:rFonts w:ascii="仿宋_GB2312" w:eastAsia="仿宋_GB2312" w:hint="eastAsia"/>
          <w:sz w:val="32"/>
          <w:szCs w:val="32"/>
        </w:rPr>
        <w:t>31</w:t>
      </w:r>
      <w:r w:rsidRPr="001E7C26">
        <w:rPr>
          <w:rFonts w:ascii="仿宋_GB2312" w:eastAsia="仿宋_GB2312" w:hint="eastAsia"/>
          <w:sz w:val="32"/>
          <w:szCs w:val="32"/>
        </w:rPr>
        <w:t>件</w:t>
      </w:r>
      <w:r w:rsidR="00326191">
        <w:rPr>
          <w:rFonts w:ascii="仿宋_GB2312" w:eastAsia="仿宋_GB2312" w:hint="eastAsia"/>
          <w:sz w:val="32"/>
          <w:szCs w:val="32"/>
        </w:rPr>
        <w:t xml:space="preserve"> </w:t>
      </w:r>
      <w:r w:rsidR="0016457E">
        <w:rPr>
          <w:rFonts w:ascii="仿宋_GB2312" w:eastAsia="仿宋_GB2312" w:hint="eastAsia"/>
          <w:sz w:val="32"/>
          <w:szCs w:val="32"/>
        </w:rPr>
        <w:t>31</w:t>
      </w:r>
      <w:r w:rsidRPr="001E7C26">
        <w:rPr>
          <w:rFonts w:ascii="仿宋_GB2312" w:eastAsia="仿宋_GB2312" w:hint="eastAsia"/>
          <w:sz w:val="32"/>
          <w:szCs w:val="32"/>
        </w:rPr>
        <w:t>人，提出释放或变更强制措施建议</w:t>
      </w:r>
      <w:r w:rsidR="0016457E">
        <w:rPr>
          <w:rFonts w:ascii="仿宋_GB2312" w:eastAsia="仿宋_GB2312" w:hint="eastAsia"/>
          <w:sz w:val="32"/>
          <w:szCs w:val="32"/>
        </w:rPr>
        <w:t>30</w:t>
      </w:r>
      <w:r w:rsidRPr="001E7C26">
        <w:rPr>
          <w:rFonts w:ascii="仿宋_GB2312" w:eastAsia="仿宋_GB2312" w:hint="eastAsia"/>
          <w:sz w:val="32"/>
          <w:szCs w:val="32"/>
        </w:rPr>
        <w:t>件</w:t>
      </w:r>
      <w:r w:rsidR="0016457E">
        <w:rPr>
          <w:rFonts w:ascii="仿宋_GB2312" w:eastAsia="仿宋_GB2312" w:hint="eastAsia"/>
          <w:sz w:val="32"/>
          <w:szCs w:val="32"/>
        </w:rPr>
        <w:t>30</w:t>
      </w:r>
      <w:r w:rsidRPr="001E7C26">
        <w:rPr>
          <w:rFonts w:ascii="仿宋_GB2312" w:eastAsia="仿宋_GB2312" w:hint="eastAsia"/>
          <w:sz w:val="32"/>
          <w:szCs w:val="32"/>
        </w:rPr>
        <w:t>人，被采纳</w:t>
      </w:r>
      <w:r w:rsidR="0016457E">
        <w:rPr>
          <w:rFonts w:ascii="仿宋_GB2312" w:eastAsia="仿宋_GB2312" w:hint="eastAsia"/>
          <w:sz w:val="32"/>
          <w:szCs w:val="32"/>
        </w:rPr>
        <w:t>30</w:t>
      </w:r>
      <w:r w:rsidRPr="001E7C26">
        <w:rPr>
          <w:rFonts w:ascii="仿宋_GB2312" w:eastAsia="仿宋_GB2312" w:hint="eastAsia"/>
          <w:sz w:val="32"/>
          <w:szCs w:val="32"/>
        </w:rPr>
        <w:t>件</w:t>
      </w:r>
      <w:r w:rsidR="00326191">
        <w:rPr>
          <w:rFonts w:ascii="仿宋_GB2312" w:eastAsia="仿宋_GB2312" w:hint="eastAsia"/>
          <w:sz w:val="32"/>
          <w:szCs w:val="32"/>
        </w:rPr>
        <w:t xml:space="preserve"> </w:t>
      </w:r>
      <w:r w:rsidR="0016457E">
        <w:rPr>
          <w:rFonts w:ascii="仿宋_GB2312" w:eastAsia="仿宋_GB2312" w:hint="eastAsia"/>
          <w:sz w:val="32"/>
          <w:szCs w:val="32"/>
        </w:rPr>
        <w:t>30</w:t>
      </w:r>
      <w:r w:rsidRPr="001E7C26">
        <w:rPr>
          <w:rFonts w:ascii="仿宋_GB2312" w:eastAsia="仿宋_GB2312" w:hint="eastAsia"/>
          <w:sz w:val="32"/>
          <w:szCs w:val="32"/>
        </w:rPr>
        <w:t>人。</w:t>
      </w:r>
    </w:p>
    <w:p w:rsidR="00B06535" w:rsidRPr="001E7C26" w:rsidRDefault="00B06535" w:rsidP="00265C90">
      <w:pPr>
        <w:spacing w:line="570" w:lineRule="exact"/>
        <w:ind w:firstLineChars="243" w:firstLine="779"/>
        <w:rPr>
          <w:rFonts w:ascii="黑体" w:eastAsia="黑体"/>
          <w:sz w:val="32"/>
          <w:szCs w:val="32"/>
        </w:rPr>
      </w:pPr>
      <w:r w:rsidRPr="001E7C26">
        <w:rPr>
          <w:rFonts w:ascii="黑体" w:eastAsia="黑体" w:hint="eastAsia"/>
          <w:sz w:val="32"/>
          <w:szCs w:val="32"/>
        </w:rPr>
        <w:t>三、坚定改革步伐，在深化改革上彰显“检察成效”</w:t>
      </w:r>
    </w:p>
    <w:p w:rsidR="00B06535" w:rsidRPr="001E7C26" w:rsidRDefault="00B06535" w:rsidP="00265C90">
      <w:pPr>
        <w:spacing w:line="570" w:lineRule="exact"/>
        <w:ind w:firstLineChars="196" w:firstLine="628"/>
        <w:rPr>
          <w:rFonts w:ascii="仿宋_GB2312" w:eastAsia="仿宋_GB2312"/>
          <w:sz w:val="32"/>
          <w:szCs w:val="32"/>
        </w:rPr>
      </w:pPr>
      <w:r w:rsidRPr="001E7C26">
        <w:rPr>
          <w:rFonts w:ascii="仿宋_GB2312" w:eastAsia="仿宋_GB2312" w:hint="eastAsia"/>
          <w:sz w:val="32"/>
          <w:szCs w:val="32"/>
        </w:rPr>
        <w:t xml:space="preserve">不断深化、细化、实化检察改革“精装修”，以改革为动力推动检察工作向更高层次迈进。 </w:t>
      </w:r>
    </w:p>
    <w:p w:rsidR="00B06535" w:rsidRPr="001E7C26" w:rsidRDefault="00B06535" w:rsidP="00265C90">
      <w:pPr>
        <w:spacing w:line="570" w:lineRule="exact"/>
        <w:ind w:firstLineChars="196" w:firstLine="628"/>
        <w:rPr>
          <w:rFonts w:ascii="仿宋_GB2312" w:eastAsia="仿宋_GB2312"/>
          <w:sz w:val="32"/>
          <w:szCs w:val="32"/>
        </w:rPr>
      </w:pPr>
      <w:r w:rsidRPr="001E7C26">
        <w:rPr>
          <w:rFonts w:ascii="楷体_GB2312" w:eastAsia="楷体_GB2312" w:hint="eastAsia"/>
          <w:sz w:val="32"/>
          <w:szCs w:val="32"/>
        </w:rPr>
        <w:t>加强司法责任制改革。</w:t>
      </w:r>
      <w:r w:rsidRPr="001E7C26">
        <w:rPr>
          <w:rFonts w:ascii="仿宋_GB2312" w:eastAsia="仿宋_GB2312" w:hint="eastAsia"/>
          <w:sz w:val="32"/>
          <w:szCs w:val="32"/>
        </w:rPr>
        <w:t>依据省</w:t>
      </w:r>
      <w:r w:rsidR="00CA4CA8">
        <w:rPr>
          <w:rFonts w:ascii="仿宋_GB2312" w:eastAsia="仿宋_GB2312" w:hint="eastAsia"/>
          <w:sz w:val="32"/>
          <w:szCs w:val="32"/>
        </w:rPr>
        <w:t>委编办和省检察院审定方案做好机构设置、职责调整、人员调配等工作。</w:t>
      </w:r>
      <w:r w:rsidRPr="001E7C26">
        <w:rPr>
          <w:rFonts w:ascii="仿宋_GB2312" w:eastAsia="仿宋_GB2312" w:hint="eastAsia"/>
          <w:sz w:val="32"/>
          <w:szCs w:val="32"/>
        </w:rPr>
        <w:t>全院共设8个内设机构，</w:t>
      </w:r>
      <w:r w:rsidR="00326191">
        <w:rPr>
          <w:rFonts w:ascii="仿宋_GB2312" w:eastAsia="仿宋_GB2312" w:hint="eastAsia"/>
          <w:sz w:val="32"/>
          <w:szCs w:val="32"/>
        </w:rPr>
        <w:t>并任命了部门负责人，确保</w:t>
      </w:r>
      <w:r w:rsidRPr="001E7C26">
        <w:rPr>
          <w:rFonts w:ascii="仿宋_GB2312" w:eastAsia="仿宋_GB2312" w:hint="eastAsia"/>
          <w:sz w:val="32"/>
          <w:szCs w:val="32"/>
        </w:rPr>
        <w:t>各项工作无缝衔接。严格落实“三</w:t>
      </w:r>
      <w:r w:rsidRPr="001E7C26">
        <w:rPr>
          <w:rFonts w:ascii="仿宋_GB2312" w:eastAsia="仿宋_GB2312" w:hint="eastAsia"/>
          <w:sz w:val="32"/>
          <w:szCs w:val="32"/>
        </w:rPr>
        <w:lastRenderedPageBreak/>
        <w:t>类人员”分类管理，</w:t>
      </w:r>
      <w:r w:rsidR="005F1D89" w:rsidRPr="001E7C26">
        <w:rPr>
          <w:rFonts w:ascii="仿宋_GB2312" w:eastAsia="仿宋_GB2312" w:hint="eastAsia"/>
          <w:sz w:val="32"/>
          <w:szCs w:val="32"/>
        </w:rPr>
        <w:t>修订完善</w:t>
      </w:r>
      <w:r w:rsidR="005F1D89">
        <w:rPr>
          <w:rFonts w:ascii="仿宋_GB2312" w:eastAsia="仿宋_GB2312" w:hint="eastAsia"/>
          <w:sz w:val="32"/>
          <w:szCs w:val="32"/>
        </w:rPr>
        <w:t>了</w:t>
      </w:r>
      <w:r w:rsidRPr="001E7C26">
        <w:rPr>
          <w:rFonts w:ascii="仿宋_GB2312" w:eastAsia="仿宋_GB2312" w:hint="eastAsia"/>
          <w:sz w:val="32"/>
          <w:szCs w:val="32"/>
        </w:rPr>
        <w:t>员额检察官、检察官助理、书记员责任清单。针对批捕、起诉职能关联性强,分别行使影响办案质量和效率,改为捕诉一体,</w:t>
      </w:r>
      <w:r w:rsidR="0001722C">
        <w:rPr>
          <w:rFonts w:ascii="仿宋_GB2312" w:eastAsia="仿宋_GB2312" w:hint="eastAsia"/>
          <w:sz w:val="32"/>
          <w:szCs w:val="32"/>
        </w:rPr>
        <w:t>对</w:t>
      </w:r>
      <w:r w:rsidRPr="001E7C26">
        <w:rPr>
          <w:rFonts w:ascii="仿宋_GB2312" w:eastAsia="仿宋_GB2312" w:hint="eastAsia"/>
          <w:sz w:val="32"/>
          <w:szCs w:val="32"/>
        </w:rPr>
        <w:t>同一案件批捕、起诉由同一办案组织、同一检察官负责到底。</w:t>
      </w:r>
      <w:r w:rsidR="0016457E">
        <w:rPr>
          <w:rFonts w:ascii="仿宋_GB2312" w:eastAsia="仿宋_GB2312" w:hint="eastAsia"/>
          <w:sz w:val="32"/>
          <w:szCs w:val="32"/>
        </w:rPr>
        <w:t>通过深化</w:t>
      </w:r>
      <w:r w:rsidRPr="001E7C26">
        <w:rPr>
          <w:rFonts w:ascii="仿宋_GB2312" w:eastAsia="仿宋_GB2312" w:hint="eastAsia"/>
          <w:sz w:val="32"/>
          <w:szCs w:val="32"/>
        </w:rPr>
        <w:t>司法体制综合配套改革,检察官办案责任制不断完善,</w:t>
      </w:r>
      <w:r w:rsidR="00AF145C">
        <w:rPr>
          <w:rFonts w:ascii="仿宋_GB2312" w:eastAsia="仿宋_GB2312" w:hint="eastAsia"/>
          <w:sz w:val="32"/>
          <w:szCs w:val="32"/>
        </w:rPr>
        <w:t>员额检察官办案</w:t>
      </w:r>
      <w:r w:rsidR="002F3A66">
        <w:rPr>
          <w:rFonts w:ascii="仿宋_GB2312" w:eastAsia="仿宋_GB2312" w:hint="eastAsia"/>
          <w:sz w:val="32"/>
          <w:szCs w:val="32"/>
        </w:rPr>
        <w:t>数量和质量平稳推进</w:t>
      </w:r>
      <w:r w:rsidRPr="001E7C26">
        <w:rPr>
          <w:rFonts w:ascii="仿宋_GB2312" w:eastAsia="仿宋_GB2312" w:hint="eastAsia"/>
          <w:sz w:val="32"/>
          <w:szCs w:val="32"/>
        </w:rPr>
        <w:t>。</w:t>
      </w:r>
      <w:r w:rsidR="00174C45">
        <w:rPr>
          <w:rFonts w:ascii="仿宋_GB2312" w:eastAsia="仿宋_GB2312" w:hint="eastAsia"/>
          <w:sz w:val="32"/>
          <w:szCs w:val="32"/>
        </w:rPr>
        <w:t>抓实领导干部带头办案</w:t>
      </w:r>
      <w:r w:rsidRPr="001E7C26">
        <w:rPr>
          <w:rFonts w:ascii="仿宋_GB2312" w:eastAsia="仿宋_GB2312" w:hint="eastAsia"/>
          <w:sz w:val="32"/>
          <w:szCs w:val="32"/>
        </w:rPr>
        <w:t>制度，定期通报办案情况，真正让领导干部在一线</w:t>
      </w:r>
      <w:r w:rsidR="00EE1C8A">
        <w:rPr>
          <w:rFonts w:ascii="仿宋_GB2312" w:eastAsia="仿宋_GB2312" w:hint="eastAsia"/>
          <w:sz w:val="32"/>
          <w:szCs w:val="32"/>
        </w:rPr>
        <w:t>办案</w:t>
      </w:r>
      <w:r w:rsidR="00652B14">
        <w:rPr>
          <w:rFonts w:ascii="仿宋_GB2312" w:eastAsia="仿宋_GB2312" w:hint="eastAsia"/>
          <w:sz w:val="32"/>
          <w:szCs w:val="32"/>
        </w:rPr>
        <w:t>中</w:t>
      </w:r>
      <w:r w:rsidR="00307A8A">
        <w:rPr>
          <w:rFonts w:ascii="仿宋_GB2312" w:eastAsia="仿宋_GB2312" w:hint="eastAsia"/>
          <w:sz w:val="32"/>
          <w:szCs w:val="32"/>
        </w:rPr>
        <w:t>发挥</w:t>
      </w:r>
      <w:r w:rsidRPr="001E7C26">
        <w:rPr>
          <w:rFonts w:ascii="仿宋_GB2312" w:eastAsia="仿宋_GB2312" w:hint="eastAsia"/>
          <w:sz w:val="32"/>
          <w:szCs w:val="32"/>
        </w:rPr>
        <w:t>指导引领</w:t>
      </w:r>
      <w:r w:rsidR="00307A8A">
        <w:rPr>
          <w:rFonts w:ascii="仿宋_GB2312" w:eastAsia="仿宋_GB2312" w:hint="eastAsia"/>
          <w:sz w:val="32"/>
          <w:szCs w:val="32"/>
        </w:rPr>
        <w:t>作用</w:t>
      </w:r>
      <w:r w:rsidRPr="001E7C26">
        <w:rPr>
          <w:rFonts w:ascii="仿宋_GB2312" w:eastAsia="仿宋_GB2312" w:hint="eastAsia"/>
          <w:sz w:val="32"/>
          <w:szCs w:val="32"/>
        </w:rPr>
        <w:t>。今年来，入额院领导办案</w:t>
      </w:r>
      <w:r w:rsidR="004A0AD7">
        <w:rPr>
          <w:rFonts w:ascii="仿宋_GB2312" w:eastAsia="仿宋_GB2312" w:hint="eastAsia"/>
          <w:sz w:val="32"/>
          <w:szCs w:val="32"/>
        </w:rPr>
        <w:t>137</w:t>
      </w:r>
      <w:r w:rsidRPr="001E7C26">
        <w:rPr>
          <w:rFonts w:ascii="仿宋_GB2312" w:eastAsia="仿宋_GB2312" w:hint="eastAsia"/>
          <w:sz w:val="32"/>
          <w:szCs w:val="32"/>
        </w:rPr>
        <w:t>件，占全院办案数的</w:t>
      </w:r>
      <w:r w:rsidR="004A0AD7">
        <w:rPr>
          <w:rFonts w:ascii="仿宋_GB2312" w:eastAsia="仿宋_GB2312" w:hint="eastAsia"/>
          <w:sz w:val="32"/>
          <w:szCs w:val="32"/>
        </w:rPr>
        <w:t>21.8</w:t>
      </w:r>
      <w:r w:rsidR="005F1D89">
        <w:rPr>
          <w:rFonts w:ascii="仿宋_GB2312" w:eastAsia="仿宋_GB2312" w:hint="eastAsia"/>
          <w:sz w:val="32"/>
          <w:szCs w:val="32"/>
        </w:rPr>
        <w:t xml:space="preserve"> </w:t>
      </w:r>
      <w:r w:rsidRPr="001E7C26">
        <w:rPr>
          <w:rFonts w:ascii="仿宋_GB2312" w:eastAsia="仿宋_GB2312" w:hint="eastAsia"/>
          <w:sz w:val="32"/>
          <w:szCs w:val="32"/>
        </w:rPr>
        <w:t>%。</w:t>
      </w:r>
    </w:p>
    <w:p w:rsidR="00B06535" w:rsidRPr="001E7C26" w:rsidRDefault="00B06535" w:rsidP="00265C90">
      <w:pPr>
        <w:spacing w:line="570" w:lineRule="exact"/>
        <w:ind w:firstLineChars="196" w:firstLine="628"/>
        <w:rPr>
          <w:rFonts w:ascii="仿宋_GB2312" w:eastAsia="仿宋_GB2312"/>
          <w:sz w:val="32"/>
          <w:szCs w:val="32"/>
        </w:rPr>
      </w:pPr>
      <w:r w:rsidRPr="001E7C26">
        <w:rPr>
          <w:rFonts w:ascii="楷体_GB2312" w:eastAsia="楷体_GB2312" w:hint="eastAsia"/>
          <w:sz w:val="32"/>
          <w:szCs w:val="32"/>
        </w:rPr>
        <w:t>深化刑事诉讼制度改革。</w:t>
      </w:r>
      <w:r w:rsidR="004A0AD7">
        <w:rPr>
          <w:rFonts w:ascii="仿宋_GB2312" w:eastAsia="仿宋_GB2312" w:hint="eastAsia"/>
          <w:sz w:val="32"/>
          <w:szCs w:val="32"/>
        </w:rPr>
        <w:t>全面推进</w:t>
      </w:r>
      <w:r w:rsidRPr="001E7C26">
        <w:rPr>
          <w:rFonts w:ascii="仿宋_GB2312" w:eastAsia="仿宋_GB2312" w:hint="eastAsia"/>
          <w:sz w:val="32"/>
          <w:szCs w:val="32"/>
        </w:rPr>
        <w:t>认罪认罚从宽制度适用。</w:t>
      </w:r>
      <w:r w:rsidR="005D569F">
        <w:rPr>
          <w:rFonts w:ascii="仿宋_GB2312" w:eastAsia="仿宋_GB2312" w:hint="eastAsia"/>
          <w:sz w:val="32"/>
          <w:szCs w:val="32"/>
        </w:rPr>
        <w:t>发挥检察机关</w:t>
      </w:r>
      <w:r w:rsidR="0016457E">
        <w:rPr>
          <w:rFonts w:ascii="仿宋_GB2312" w:eastAsia="仿宋_GB2312" w:hint="eastAsia"/>
          <w:sz w:val="32"/>
          <w:szCs w:val="32"/>
        </w:rPr>
        <w:t>主导作用，</w:t>
      </w:r>
      <w:r w:rsidRPr="001E7C26">
        <w:rPr>
          <w:rFonts w:ascii="仿宋_GB2312" w:eastAsia="仿宋_GB2312" w:hint="eastAsia"/>
          <w:sz w:val="32"/>
          <w:szCs w:val="32"/>
        </w:rPr>
        <w:t>与公安、</w:t>
      </w:r>
      <w:r w:rsidR="00652B14" w:rsidRPr="001E7C26">
        <w:rPr>
          <w:rFonts w:ascii="仿宋_GB2312" w:eastAsia="仿宋_GB2312" w:hint="eastAsia"/>
          <w:sz w:val="32"/>
          <w:szCs w:val="32"/>
        </w:rPr>
        <w:t>法院、</w:t>
      </w:r>
      <w:r w:rsidRPr="001E7C26">
        <w:rPr>
          <w:rFonts w:ascii="仿宋_GB2312" w:eastAsia="仿宋_GB2312" w:hint="eastAsia"/>
          <w:sz w:val="32"/>
          <w:szCs w:val="32"/>
        </w:rPr>
        <w:t>司法局会签《关于开展刑事案件认罪认罚从宽制度实施意见（试行）》，对犯罪嫌疑人的权利保障、值班律师到位履职、刑事诉讼各阶段职能单位的职责分别作出</w:t>
      </w:r>
      <w:r w:rsidR="00326191">
        <w:rPr>
          <w:rFonts w:ascii="仿宋_GB2312" w:eastAsia="仿宋_GB2312" w:hint="eastAsia"/>
          <w:sz w:val="32"/>
          <w:szCs w:val="32"/>
        </w:rPr>
        <w:t>明确规定，在确保案件质量的前提下实现审查逮捕、审查起诉全程提速</w:t>
      </w:r>
      <w:r w:rsidRPr="001E7C26">
        <w:rPr>
          <w:rFonts w:ascii="仿宋_GB2312" w:eastAsia="仿宋_GB2312" w:hint="eastAsia"/>
          <w:sz w:val="32"/>
          <w:szCs w:val="32"/>
        </w:rPr>
        <w:t>。今年来，办理认罪认罚案件</w:t>
      </w:r>
      <w:r w:rsidR="00D87AB6">
        <w:rPr>
          <w:rFonts w:ascii="仿宋_GB2312" w:eastAsia="仿宋_GB2312" w:hint="eastAsia"/>
          <w:sz w:val="32"/>
          <w:szCs w:val="32"/>
        </w:rPr>
        <w:t>91</w:t>
      </w:r>
      <w:r w:rsidRPr="001E7C26">
        <w:rPr>
          <w:rFonts w:ascii="仿宋_GB2312" w:eastAsia="仿宋_GB2312" w:hint="eastAsia"/>
          <w:sz w:val="32"/>
          <w:szCs w:val="32"/>
        </w:rPr>
        <w:t>件</w:t>
      </w:r>
      <w:r w:rsidR="00D87AB6">
        <w:rPr>
          <w:rFonts w:ascii="仿宋_GB2312" w:eastAsia="仿宋_GB2312" w:hint="eastAsia"/>
          <w:sz w:val="32"/>
          <w:szCs w:val="32"/>
        </w:rPr>
        <w:t>261</w:t>
      </w:r>
      <w:r w:rsidRPr="001E7C26">
        <w:rPr>
          <w:rFonts w:ascii="仿宋_GB2312" w:eastAsia="仿宋_GB2312" w:hint="eastAsia"/>
          <w:sz w:val="32"/>
          <w:szCs w:val="32"/>
        </w:rPr>
        <w:t>人</w:t>
      </w:r>
      <w:r w:rsidR="000C5C27">
        <w:rPr>
          <w:rFonts w:ascii="仿宋_GB2312" w:eastAsia="仿宋_GB2312" w:hint="eastAsia"/>
          <w:sz w:val="32"/>
          <w:szCs w:val="32"/>
        </w:rPr>
        <w:t>，达到了有效惩治犯罪、促进社会和谐的目的</w:t>
      </w:r>
      <w:r w:rsidRPr="001E7C26">
        <w:rPr>
          <w:rFonts w:ascii="仿宋_GB2312" w:eastAsia="仿宋_GB2312" w:hint="eastAsia"/>
          <w:sz w:val="32"/>
          <w:szCs w:val="32"/>
        </w:rPr>
        <w:t>。对重大疑难</w:t>
      </w:r>
      <w:r w:rsidR="00F37EB3">
        <w:rPr>
          <w:rFonts w:ascii="仿宋_GB2312" w:eastAsia="仿宋_GB2312" w:hint="eastAsia"/>
          <w:sz w:val="32"/>
          <w:szCs w:val="32"/>
        </w:rPr>
        <w:t>、</w:t>
      </w:r>
      <w:r w:rsidRPr="001E7C26">
        <w:rPr>
          <w:rFonts w:ascii="仿宋_GB2312" w:eastAsia="仿宋_GB2312" w:hint="eastAsia"/>
          <w:sz w:val="32"/>
          <w:szCs w:val="32"/>
        </w:rPr>
        <w:t>涉黑涉恶案件</w:t>
      </w:r>
      <w:r w:rsidR="00326191">
        <w:rPr>
          <w:rFonts w:ascii="仿宋_GB2312" w:eastAsia="仿宋_GB2312" w:hint="eastAsia"/>
          <w:sz w:val="32"/>
          <w:szCs w:val="32"/>
        </w:rPr>
        <w:t>实</w:t>
      </w:r>
      <w:r w:rsidRPr="001E7C26">
        <w:rPr>
          <w:rFonts w:ascii="仿宋_GB2312" w:eastAsia="仿宋_GB2312" w:hint="eastAsia"/>
          <w:sz w:val="32"/>
          <w:szCs w:val="32"/>
        </w:rPr>
        <w:t>行“捕诉一体”办案模式，采用“入额</w:t>
      </w:r>
      <w:r w:rsidR="000D00EB">
        <w:rPr>
          <w:rFonts w:ascii="仿宋_GB2312" w:eastAsia="仿宋_GB2312" w:hint="eastAsia"/>
          <w:sz w:val="32"/>
          <w:szCs w:val="32"/>
        </w:rPr>
        <w:t>院</w:t>
      </w:r>
      <w:r w:rsidRPr="001E7C26">
        <w:rPr>
          <w:rFonts w:ascii="仿宋_GB2312" w:eastAsia="仿宋_GB2312" w:hint="eastAsia"/>
          <w:sz w:val="32"/>
          <w:szCs w:val="32"/>
        </w:rPr>
        <w:t>领导+员额检察官+检察</w:t>
      </w:r>
      <w:r w:rsidR="000D00EB">
        <w:rPr>
          <w:rFonts w:ascii="仿宋_GB2312" w:eastAsia="仿宋_GB2312" w:hint="eastAsia"/>
          <w:sz w:val="32"/>
          <w:szCs w:val="32"/>
        </w:rPr>
        <w:t>官助理</w:t>
      </w:r>
      <w:r w:rsidRPr="001E7C26">
        <w:rPr>
          <w:rFonts w:ascii="仿宋_GB2312" w:eastAsia="仿宋_GB2312" w:hint="eastAsia"/>
          <w:sz w:val="32"/>
          <w:szCs w:val="32"/>
        </w:rPr>
        <w:t>+书记员”的办案单元，对捕诉合一的案件实行一体化审查</w:t>
      </w:r>
      <w:r w:rsidR="00326191">
        <w:rPr>
          <w:rFonts w:ascii="仿宋_GB2312" w:eastAsia="仿宋_GB2312" w:hint="eastAsia"/>
          <w:sz w:val="32"/>
          <w:szCs w:val="32"/>
        </w:rPr>
        <w:t>，</w:t>
      </w:r>
      <w:r w:rsidR="00F37EB3">
        <w:rPr>
          <w:rFonts w:ascii="仿宋_GB2312" w:eastAsia="仿宋_GB2312" w:hint="eastAsia"/>
          <w:sz w:val="32"/>
          <w:szCs w:val="32"/>
        </w:rPr>
        <w:t>提升</w:t>
      </w:r>
      <w:r w:rsidR="00326191">
        <w:rPr>
          <w:rFonts w:ascii="仿宋_GB2312" w:eastAsia="仿宋_GB2312" w:hint="eastAsia"/>
          <w:sz w:val="32"/>
          <w:szCs w:val="32"/>
        </w:rPr>
        <w:t>办案质效</w:t>
      </w:r>
      <w:r w:rsidRPr="001E7C26">
        <w:rPr>
          <w:rFonts w:ascii="仿宋_GB2312" w:eastAsia="仿宋_GB2312" w:hint="eastAsia"/>
          <w:sz w:val="32"/>
          <w:szCs w:val="32"/>
        </w:rPr>
        <w:t>。在办理“12</w:t>
      </w:r>
      <w:r w:rsidR="005D569F">
        <w:rPr>
          <w:rFonts w:ascii="方正小标宋简体" w:eastAsia="方正小标宋简体" w:hint="eastAsia"/>
          <w:sz w:val="32"/>
          <w:szCs w:val="32"/>
        </w:rPr>
        <w:t>·</w:t>
      </w:r>
      <w:r w:rsidRPr="001E7C26">
        <w:rPr>
          <w:rFonts w:ascii="仿宋_GB2312" w:eastAsia="仿宋_GB2312" w:hint="eastAsia"/>
          <w:sz w:val="32"/>
          <w:szCs w:val="32"/>
        </w:rPr>
        <w:t>18”特大网络电信诈骗案件中，成立</w:t>
      </w:r>
      <w:r w:rsidR="004A0AD7">
        <w:rPr>
          <w:rFonts w:ascii="仿宋_GB2312" w:eastAsia="仿宋_GB2312" w:hint="eastAsia"/>
          <w:sz w:val="32"/>
          <w:szCs w:val="32"/>
        </w:rPr>
        <w:t>9</w:t>
      </w:r>
      <w:r w:rsidR="00F5571F">
        <w:rPr>
          <w:rFonts w:ascii="仿宋_GB2312" w:eastAsia="仿宋_GB2312" w:hint="eastAsia"/>
          <w:sz w:val="32"/>
          <w:szCs w:val="32"/>
        </w:rPr>
        <w:t>个</w:t>
      </w:r>
      <w:r w:rsidR="005D569F">
        <w:rPr>
          <w:rFonts w:ascii="仿宋_GB2312" w:eastAsia="仿宋_GB2312" w:hint="eastAsia"/>
          <w:sz w:val="32"/>
          <w:szCs w:val="32"/>
        </w:rPr>
        <w:t>办案组，各组主动配合、分工合作，仅</w:t>
      </w:r>
      <w:r w:rsidRPr="001E7C26">
        <w:rPr>
          <w:rFonts w:ascii="仿宋_GB2312" w:eastAsia="仿宋_GB2312" w:hint="eastAsia"/>
          <w:sz w:val="32"/>
          <w:szCs w:val="32"/>
        </w:rPr>
        <w:t>3天就完成了</w:t>
      </w:r>
      <w:r w:rsidR="00326191">
        <w:rPr>
          <w:rFonts w:ascii="仿宋_GB2312" w:eastAsia="仿宋_GB2312" w:hint="eastAsia"/>
          <w:sz w:val="32"/>
          <w:szCs w:val="32"/>
        </w:rPr>
        <w:t>提讯工作</w:t>
      </w:r>
      <w:r w:rsidRPr="001E7C26">
        <w:rPr>
          <w:rFonts w:ascii="仿宋_GB2312" w:eastAsia="仿宋_GB2312" w:hint="eastAsia"/>
          <w:sz w:val="32"/>
          <w:szCs w:val="32"/>
        </w:rPr>
        <w:t>。</w:t>
      </w:r>
    </w:p>
    <w:p w:rsidR="00B06535" w:rsidRPr="001E7C26" w:rsidRDefault="00B06535" w:rsidP="00265C90">
      <w:pPr>
        <w:spacing w:line="570" w:lineRule="exact"/>
        <w:ind w:firstLineChars="196" w:firstLine="628"/>
        <w:rPr>
          <w:rFonts w:ascii="黑体" w:eastAsia="黑体"/>
          <w:sz w:val="32"/>
          <w:szCs w:val="32"/>
        </w:rPr>
      </w:pPr>
      <w:r w:rsidRPr="001E7C26">
        <w:rPr>
          <w:rFonts w:ascii="黑体" w:eastAsia="黑体" w:hint="eastAsia"/>
          <w:sz w:val="32"/>
          <w:szCs w:val="32"/>
        </w:rPr>
        <w:t>四、强化从严治检，在严管厚爱上提升“检察能力”</w:t>
      </w:r>
    </w:p>
    <w:p w:rsidR="00B06535" w:rsidRPr="001E7C26" w:rsidRDefault="00B06535" w:rsidP="00265C90">
      <w:pPr>
        <w:spacing w:line="570" w:lineRule="exact"/>
        <w:ind w:firstLineChars="196" w:firstLine="628"/>
        <w:rPr>
          <w:rFonts w:ascii="仿宋_GB2312" w:eastAsia="仿宋_GB2312"/>
          <w:sz w:val="32"/>
          <w:szCs w:val="32"/>
        </w:rPr>
      </w:pPr>
      <w:r w:rsidRPr="001E7C26">
        <w:rPr>
          <w:rFonts w:ascii="仿宋_GB2312" w:eastAsia="仿宋_GB2312" w:hint="eastAsia"/>
          <w:sz w:val="32"/>
          <w:szCs w:val="32"/>
        </w:rPr>
        <w:t>坚持</w:t>
      </w:r>
      <w:r w:rsidR="00F37EB3">
        <w:rPr>
          <w:rFonts w:ascii="仿宋_GB2312" w:eastAsia="仿宋_GB2312" w:hint="eastAsia"/>
          <w:sz w:val="32"/>
          <w:szCs w:val="32"/>
        </w:rPr>
        <w:t>全面</w:t>
      </w:r>
      <w:r w:rsidR="00D57D06">
        <w:rPr>
          <w:rFonts w:ascii="仿宋_GB2312" w:eastAsia="仿宋_GB2312" w:hint="eastAsia"/>
          <w:sz w:val="32"/>
          <w:szCs w:val="32"/>
        </w:rPr>
        <w:t>从严治党</w:t>
      </w:r>
      <w:r w:rsidR="00652B14">
        <w:rPr>
          <w:rFonts w:ascii="仿宋_GB2312" w:eastAsia="仿宋_GB2312" w:hint="eastAsia"/>
          <w:sz w:val="32"/>
          <w:szCs w:val="32"/>
        </w:rPr>
        <w:t>、</w:t>
      </w:r>
      <w:r w:rsidRPr="001E7C26">
        <w:rPr>
          <w:rFonts w:ascii="仿宋_GB2312" w:eastAsia="仿宋_GB2312" w:hint="eastAsia"/>
          <w:sz w:val="32"/>
          <w:szCs w:val="32"/>
        </w:rPr>
        <w:t>从严治检，努力锻造“四个铁一般”的</w:t>
      </w:r>
      <w:r w:rsidRPr="001E7C26">
        <w:rPr>
          <w:rFonts w:ascii="仿宋_GB2312" w:eastAsia="仿宋_GB2312" w:hint="eastAsia"/>
          <w:sz w:val="32"/>
          <w:szCs w:val="32"/>
        </w:rPr>
        <w:lastRenderedPageBreak/>
        <w:t>过硬队伍。</w:t>
      </w:r>
    </w:p>
    <w:p w:rsidR="0016457E" w:rsidRDefault="00B06535" w:rsidP="00265C90">
      <w:pPr>
        <w:spacing w:line="570" w:lineRule="exact"/>
        <w:ind w:firstLineChars="196" w:firstLine="628"/>
        <w:rPr>
          <w:rFonts w:ascii="仿宋_GB2312" w:eastAsia="仿宋_GB2312"/>
          <w:sz w:val="32"/>
          <w:szCs w:val="32"/>
        </w:rPr>
      </w:pPr>
      <w:r w:rsidRPr="001E7C26">
        <w:rPr>
          <w:rFonts w:ascii="楷体_GB2312" w:eastAsia="楷体_GB2312" w:hint="eastAsia"/>
          <w:sz w:val="32"/>
          <w:szCs w:val="32"/>
        </w:rPr>
        <w:t>狠抓思想政治建设。</w:t>
      </w:r>
      <w:r w:rsidR="008401D5">
        <w:rPr>
          <w:rFonts w:ascii="仿宋_GB2312" w:eastAsia="仿宋_GB2312" w:hint="eastAsia"/>
          <w:sz w:val="32"/>
          <w:szCs w:val="32"/>
        </w:rPr>
        <w:t>扎实</w:t>
      </w:r>
      <w:r w:rsidRPr="001E7C26">
        <w:rPr>
          <w:rFonts w:ascii="仿宋_GB2312" w:eastAsia="仿宋_GB2312" w:hint="eastAsia"/>
          <w:sz w:val="32"/>
          <w:szCs w:val="32"/>
        </w:rPr>
        <w:t>开展“不忘初心、牢记使命”主题教育，</w:t>
      </w:r>
      <w:r w:rsidR="008401D5">
        <w:rPr>
          <w:rFonts w:ascii="仿宋_GB2312" w:eastAsia="仿宋_GB2312" w:hint="eastAsia"/>
          <w:sz w:val="32"/>
          <w:szCs w:val="32"/>
        </w:rPr>
        <w:t>深入</w:t>
      </w:r>
      <w:r w:rsidR="008401D5" w:rsidRPr="001E7C26">
        <w:rPr>
          <w:rFonts w:ascii="仿宋_GB2312" w:eastAsia="仿宋_GB2312" w:hint="eastAsia"/>
          <w:sz w:val="32"/>
          <w:szCs w:val="32"/>
        </w:rPr>
        <w:t>学习习近平新时代中国特色社会主义思想和党的十九届四中全会精神，</w:t>
      </w:r>
      <w:r w:rsidR="00F37EB3">
        <w:rPr>
          <w:rFonts w:ascii="仿宋_GB2312" w:eastAsia="仿宋_GB2312" w:hint="eastAsia"/>
          <w:sz w:val="32"/>
          <w:szCs w:val="32"/>
        </w:rPr>
        <w:t>把学习教育、调查研究、检视问题、</w:t>
      </w:r>
      <w:r w:rsidR="00783B04">
        <w:rPr>
          <w:rFonts w:ascii="仿宋_GB2312" w:eastAsia="仿宋_GB2312" w:hint="eastAsia"/>
          <w:sz w:val="32"/>
          <w:szCs w:val="32"/>
        </w:rPr>
        <w:t>整改落实贯穿始终，</w:t>
      </w:r>
      <w:r w:rsidRPr="001E7C26">
        <w:rPr>
          <w:rFonts w:ascii="仿宋_GB2312" w:eastAsia="仿宋_GB2312" w:hint="eastAsia"/>
          <w:sz w:val="32"/>
          <w:szCs w:val="32"/>
        </w:rPr>
        <w:t>牢固树立“四个意识”，坚定“四个自信”，做到“两个维护”，</w:t>
      </w:r>
      <w:r w:rsidR="008401D5" w:rsidRPr="001E7C26">
        <w:rPr>
          <w:rFonts w:ascii="仿宋_GB2312" w:eastAsia="仿宋_GB2312" w:hint="eastAsia"/>
          <w:sz w:val="32"/>
          <w:szCs w:val="32"/>
        </w:rPr>
        <w:t>夯实思想根基。</w:t>
      </w:r>
      <w:r w:rsidRPr="001E7C26">
        <w:rPr>
          <w:rFonts w:ascii="仿宋_GB2312" w:eastAsia="仿宋_GB2312" w:hint="eastAsia"/>
          <w:sz w:val="32"/>
          <w:szCs w:val="32"/>
        </w:rPr>
        <w:t>抓好“三会一课”、</w:t>
      </w:r>
      <w:r w:rsidR="00307A8A">
        <w:rPr>
          <w:rFonts w:ascii="仿宋_GB2312" w:eastAsia="仿宋_GB2312" w:hint="eastAsia"/>
          <w:sz w:val="32"/>
          <w:szCs w:val="32"/>
        </w:rPr>
        <w:t>党组书记上党课、</w:t>
      </w:r>
      <w:r w:rsidRPr="001E7C26">
        <w:rPr>
          <w:rFonts w:ascii="仿宋_GB2312" w:eastAsia="仿宋_GB2312" w:hint="eastAsia"/>
          <w:sz w:val="32"/>
          <w:szCs w:val="32"/>
        </w:rPr>
        <w:t>党员领导干部双重组织生活、支部书记述职评议等制度的贯彻落实，</w:t>
      </w:r>
      <w:r w:rsidR="008401D5">
        <w:rPr>
          <w:rFonts w:ascii="仿宋_GB2312" w:eastAsia="仿宋_GB2312" w:hint="eastAsia"/>
          <w:sz w:val="32"/>
          <w:szCs w:val="32"/>
        </w:rPr>
        <w:t>强化机关党</w:t>
      </w:r>
      <w:r w:rsidR="0001722C">
        <w:rPr>
          <w:rFonts w:ascii="仿宋_GB2312" w:eastAsia="仿宋_GB2312" w:hint="eastAsia"/>
          <w:sz w:val="32"/>
          <w:szCs w:val="32"/>
        </w:rPr>
        <w:t>的建设</w:t>
      </w:r>
      <w:r w:rsidRPr="001E7C26">
        <w:rPr>
          <w:rFonts w:ascii="仿宋_GB2312" w:eastAsia="仿宋_GB2312" w:hint="eastAsia"/>
          <w:sz w:val="32"/>
          <w:szCs w:val="32"/>
        </w:rPr>
        <w:t>。今年来，党组中心组集中学习16次，依托党日活动以支部为单位组织</w:t>
      </w:r>
      <w:r w:rsidR="00F37EB3">
        <w:rPr>
          <w:rFonts w:ascii="仿宋_GB2312" w:eastAsia="仿宋_GB2312" w:hint="eastAsia"/>
          <w:sz w:val="32"/>
          <w:szCs w:val="32"/>
        </w:rPr>
        <w:t>党员</w:t>
      </w:r>
      <w:r w:rsidRPr="001E7C26">
        <w:rPr>
          <w:rFonts w:ascii="仿宋_GB2312" w:eastAsia="仿宋_GB2312" w:hint="eastAsia"/>
          <w:sz w:val="32"/>
          <w:szCs w:val="32"/>
        </w:rPr>
        <w:t>集中学习</w:t>
      </w:r>
      <w:r w:rsidR="008251C8" w:rsidRPr="008251C8">
        <w:rPr>
          <w:rFonts w:ascii="仿宋_GB2312" w:eastAsia="仿宋_GB2312" w:hint="eastAsia"/>
          <w:sz w:val="32"/>
          <w:szCs w:val="32"/>
        </w:rPr>
        <w:t>16</w:t>
      </w:r>
      <w:r w:rsidRPr="001E7C26">
        <w:rPr>
          <w:rFonts w:ascii="仿宋_GB2312" w:eastAsia="仿宋_GB2312" w:hint="eastAsia"/>
          <w:sz w:val="32"/>
          <w:szCs w:val="32"/>
        </w:rPr>
        <w:t>次，选派</w:t>
      </w:r>
      <w:r w:rsidR="0001722C">
        <w:rPr>
          <w:rFonts w:ascii="仿宋_GB2312" w:eastAsia="仿宋_GB2312" w:hint="eastAsia"/>
          <w:sz w:val="32"/>
          <w:szCs w:val="32"/>
        </w:rPr>
        <w:t>2名</w:t>
      </w:r>
      <w:r w:rsidRPr="001E7C26">
        <w:rPr>
          <w:rFonts w:ascii="仿宋_GB2312" w:eastAsia="仿宋_GB2312" w:hint="eastAsia"/>
          <w:sz w:val="32"/>
          <w:szCs w:val="32"/>
        </w:rPr>
        <w:t>科级干部到党校脱岗培训、5名党务干部赴浙江大学“不忘初心、牢记使命”专题培训班学习, 安排全体党员参与“学习强国”平台学习，</w:t>
      </w:r>
      <w:r w:rsidR="008344A4">
        <w:rPr>
          <w:rFonts w:ascii="仿宋_GB2312" w:eastAsia="仿宋_GB2312" w:hint="eastAsia"/>
          <w:sz w:val="32"/>
          <w:szCs w:val="32"/>
        </w:rPr>
        <w:t>进一步</w:t>
      </w:r>
      <w:r w:rsidRPr="001E7C26">
        <w:rPr>
          <w:rFonts w:ascii="仿宋_GB2312" w:eastAsia="仿宋_GB2312" w:hint="eastAsia"/>
          <w:sz w:val="32"/>
          <w:szCs w:val="32"/>
        </w:rPr>
        <w:t>筑牢精神支柱。</w:t>
      </w:r>
    </w:p>
    <w:p w:rsidR="00B06535" w:rsidRPr="001E7C26" w:rsidRDefault="00B06535" w:rsidP="00265C90">
      <w:pPr>
        <w:spacing w:line="570" w:lineRule="exact"/>
        <w:ind w:firstLineChars="196" w:firstLine="628"/>
        <w:rPr>
          <w:rFonts w:ascii="仿宋_GB2312" w:eastAsia="仿宋_GB2312"/>
          <w:sz w:val="32"/>
          <w:szCs w:val="32"/>
        </w:rPr>
      </w:pPr>
      <w:r w:rsidRPr="001E7C26">
        <w:rPr>
          <w:rFonts w:ascii="楷体_GB2312" w:eastAsia="楷体_GB2312" w:hint="eastAsia"/>
          <w:sz w:val="32"/>
          <w:szCs w:val="32"/>
        </w:rPr>
        <w:t>狠抓监督能力建设。</w:t>
      </w:r>
      <w:r w:rsidRPr="001E7C26">
        <w:rPr>
          <w:rFonts w:ascii="仿宋_GB2312" w:eastAsia="仿宋_GB2312" w:hint="eastAsia"/>
          <w:sz w:val="32"/>
          <w:szCs w:val="32"/>
        </w:rPr>
        <w:t>积极</w:t>
      </w:r>
      <w:r w:rsidR="00175678">
        <w:rPr>
          <w:rFonts w:ascii="仿宋_GB2312" w:eastAsia="仿宋_GB2312" w:hint="eastAsia"/>
          <w:sz w:val="32"/>
          <w:szCs w:val="32"/>
        </w:rPr>
        <w:t>推进</w:t>
      </w:r>
      <w:r w:rsidRPr="001E7C26">
        <w:rPr>
          <w:rFonts w:ascii="仿宋_GB2312" w:eastAsia="仿宋_GB2312" w:hint="eastAsia"/>
          <w:sz w:val="32"/>
          <w:szCs w:val="32"/>
        </w:rPr>
        <w:t>“练本领、提素质、重</w:t>
      </w:r>
      <w:r w:rsidR="00652B14">
        <w:rPr>
          <w:rFonts w:ascii="仿宋_GB2312" w:eastAsia="仿宋_GB2312" w:hint="eastAsia"/>
          <w:sz w:val="32"/>
          <w:szCs w:val="32"/>
        </w:rPr>
        <w:t>自强”业务大学习大讨论活动，深化岗位练兵，运用</w:t>
      </w:r>
      <w:r w:rsidRPr="001E7C26">
        <w:rPr>
          <w:rFonts w:ascii="仿宋_GB2312" w:eastAsia="仿宋_GB2312" w:hint="eastAsia"/>
          <w:sz w:val="32"/>
          <w:szCs w:val="32"/>
        </w:rPr>
        <w:t>检答网、中检网、指导性案例，探索办理了贩卖第二类精神药品“奥亭”牌复方磷酸可待因口服溶液等新类型案件。</w:t>
      </w:r>
      <w:r w:rsidR="00783B04" w:rsidRPr="001E7C26">
        <w:rPr>
          <w:rFonts w:ascii="仿宋_GB2312" w:eastAsia="仿宋_GB2312" w:hint="eastAsia"/>
          <w:sz w:val="32"/>
          <w:szCs w:val="32"/>
        </w:rPr>
        <w:t>落实</w:t>
      </w:r>
      <w:r w:rsidR="00A11C74">
        <w:rPr>
          <w:rFonts w:ascii="仿宋_GB2312" w:eastAsia="仿宋_GB2312" w:hint="eastAsia"/>
          <w:sz w:val="32"/>
          <w:szCs w:val="32"/>
        </w:rPr>
        <w:t>“</w:t>
      </w:r>
      <w:r w:rsidR="00783B04" w:rsidRPr="001E7C26">
        <w:rPr>
          <w:rFonts w:ascii="仿宋_GB2312" w:eastAsia="仿宋_GB2312" w:hint="eastAsia"/>
          <w:sz w:val="32"/>
          <w:szCs w:val="32"/>
        </w:rPr>
        <w:t>学员即教员</w:t>
      </w:r>
      <w:r w:rsidR="00A11C74">
        <w:rPr>
          <w:rFonts w:ascii="仿宋_GB2312" w:eastAsia="仿宋_GB2312" w:hint="eastAsia"/>
          <w:sz w:val="32"/>
          <w:szCs w:val="32"/>
        </w:rPr>
        <w:t>”</w:t>
      </w:r>
      <w:r w:rsidR="00783B04" w:rsidRPr="001E7C26">
        <w:rPr>
          <w:rFonts w:ascii="仿宋_GB2312" w:eastAsia="仿宋_GB2312" w:hint="eastAsia"/>
          <w:sz w:val="32"/>
          <w:szCs w:val="32"/>
        </w:rPr>
        <w:t>的培训思路，</w:t>
      </w:r>
      <w:r w:rsidR="00F37EB3">
        <w:rPr>
          <w:rFonts w:ascii="仿宋_GB2312" w:eastAsia="仿宋_GB2312" w:hint="eastAsia"/>
          <w:sz w:val="32"/>
          <w:szCs w:val="32"/>
        </w:rPr>
        <w:t>以“匠心讲坛”和“铁城大讲坛—邵检坛”学习为载体</w:t>
      </w:r>
      <w:r w:rsidRPr="001E7C26">
        <w:rPr>
          <w:rFonts w:ascii="仿宋_GB2312" w:eastAsia="仿宋_GB2312" w:hint="eastAsia"/>
          <w:sz w:val="32"/>
          <w:szCs w:val="32"/>
        </w:rPr>
        <w:t>，</w:t>
      </w:r>
      <w:r w:rsidR="00FE71B6">
        <w:rPr>
          <w:rFonts w:ascii="仿宋_GB2312" w:eastAsia="仿宋_GB2312" w:hint="eastAsia"/>
          <w:sz w:val="32"/>
          <w:szCs w:val="32"/>
        </w:rPr>
        <w:t>把</w:t>
      </w:r>
      <w:r w:rsidR="00952679">
        <w:rPr>
          <w:rFonts w:ascii="仿宋_GB2312" w:eastAsia="仿宋_GB2312" w:hint="eastAsia"/>
          <w:sz w:val="32"/>
          <w:szCs w:val="32"/>
        </w:rPr>
        <w:t>“业务大学习、能力大提升”活动</w:t>
      </w:r>
      <w:r w:rsidR="00FE71B6">
        <w:rPr>
          <w:rFonts w:ascii="仿宋_GB2312" w:eastAsia="仿宋_GB2312" w:hint="eastAsia"/>
          <w:sz w:val="32"/>
          <w:szCs w:val="32"/>
        </w:rPr>
        <w:t>引向深入</w:t>
      </w:r>
      <w:r w:rsidR="00952679">
        <w:rPr>
          <w:rFonts w:ascii="仿宋_GB2312" w:eastAsia="仿宋_GB2312" w:hint="eastAsia"/>
          <w:sz w:val="32"/>
          <w:szCs w:val="32"/>
        </w:rPr>
        <w:t>，促使</w:t>
      </w:r>
      <w:r w:rsidR="00652B14">
        <w:rPr>
          <w:rFonts w:ascii="仿宋_GB2312" w:eastAsia="仿宋_GB2312" w:hint="eastAsia"/>
          <w:sz w:val="32"/>
          <w:szCs w:val="32"/>
        </w:rPr>
        <w:t>领导干部上讲台常态化规范化。今年来，参加上级检察</w:t>
      </w:r>
      <w:r w:rsidR="005D569F">
        <w:rPr>
          <w:rFonts w:ascii="仿宋_GB2312" w:eastAsia="仿宋_GB2312" w:hint="eastAsia"/>
          <w:sz w:val="32"/>
          <w:szCs w:val="32"/>
        </w:rPr>
        <w:t>院</w:t>
      </w:r>
      <w:r w:rsidRPr="001E7C26">
        <w:rPr>
          <w:rFonts w:ascii="仿宋_GB2312" w:eastAsia="仿宋_GB2312" w:hint="eastAsia"/>
          <w:sz w:val="32"/>
          <w:szCs w:val="32"/>
        </w:rPr>
        <w:t>组织</w:t>
      </w:r>
      <w:r w:rsidR="00652B14">
        <w:rPr>
          <w:rFonts w:ascii="仿宋_GB2312" w:eastAsia="仿宋_GB2312" w:hint="eastAsia"/>
          <w:sz w:val="32"/>
          <w:szCs w:val="32"/>
        </w:rPr>
        <w:t>的</w:t>
      </w:r>
      <w:r w:rsidRPr="001E7C26">
        <w:rPr>
          <w:rFonts w:ascii="仿宋_GB2312" w:eastAsia="仿宋_GB2312" w:hint="eastAsia"/>
          <w:sz w:val="32"/>
          <w:szCs w:val="32"/>
        </w:rPr>
        <w:t>教育培训21次、“铁城大讲坛”6次，本院组织的领导干部上讲</w:t>
      </w:r>
      <w:r w:rsidR="00F37EB3">
        <w:rPr>
          <w:rFonts w:ascii="仿宋_GB2312" w:eastAsia="仿宋_GB2312" w:hint="eastAsia"/>
          <w:sz w:val="32"/>
          <w:szCs w:val="32"/>
        </w:rPr>
        <w:t>台</w:t>
      </w:r>
      <w:r w:rsidR="00577834">
        <w:rPr>
          <w:rFonts w:ascii="仿宋_GB2312" w:eastAsia="仿宋_GB2312" w:hint="eastAsia"/>
          <w:sz w:val="32"/>
          <w:szCs w:val="32"/>
        </w:rPr>
        <w:t>和</w:t>
      </w:r>
      <w:r w:rsidRPr="001E7C26">
        <w:rPr>
          <w:rFonts w:ascii="仿宋_GB2312" w:eastAsia="仿宋_GB2312" w:hint="eastAsia"/>
          <w:sz w:val="32"/>
          <w:szCs w:val="32"/>
        </w:rPr>
        <w:t>接续培训授课5</w:t>
      </w:r>
      <w:r w:rsidR="00F37EB3">
        <w:rPr>
          <w:rFonts w:ascii="仿宋_GB2312" w:eastAsia="仿宋_GB2312" w:hint="eastAsia"/>
          <w:sz w:val="32"/>
          <w:szCs w:val="32"/>
        </w:rPr>
        <w:t>次，</w:t>
      </w:r>
      <w:r w:rsidR="00F464AA">
        <w:rPr>
          <w:rFonts w:ascii="仿宋_GB2312" w:eastAsia="仿宋_GB2312" w:hint="eastAsia"/>
          <w:sz w:val="32"/>
          <w:szCs w:val="32"/>
        </w:rPr>
        <w:t>有力提升了队伍专业化水平</w:t>
      </w:r>
      <w:r w:rsidRPr="001E7C26">
        <w:rPr>
          <w:rFonts w:ascii="仿宋_GB2312" w:eastAsia="仿宋_GB2312" w:hint="eastAsia"/>
          <w:sz w:val="32"/>
          <w:szCs w:val="32"/>
        </w:rPr>
        <w:t>。</w:t>
      </w:r>
    </w:p>
    <w:p w:rsidR="00B06535" w:rsidRPr="001E7C26" w:rsidRDefault="00B06535" w:rsidP="00265C90">
      <w:pPr>
        <w:spacing w:line="570" w:lineRule="exact"/>
        <w:ind w:firstLineChars="196" w:firstLine="628"/>
        <w:rPr>
          <w:rFonts w:ascii="仿宋_GB2312" w:eastAsia="仿宋_GB2312"/>
          <w:sz w:val="32"/>
          <w:szCs w:val="32"/>
        </w:rPr>
      </w:pPr>
      <w:r w:rsidRPr="001E7C26">
        <w:rPr>
          <w:rFonts w:ascii="楷体_GB2312" w:eastAsia="楷体_GB2312" w:hint="eastAsia"/>
          <w:sz w:val="32"/>
          <w:szCs w:val="32"/>
        </w:rPr>
        <w:t>狠抓纪律作风建设</w:t>
      </w:r>
      <w:r w:rsidR="00F464AA">
        <w:rPr>
          <w:rFonts w:ascii="仿宋_GB2312" w:eastAsia="仿宋_GB2312" w:hint="eastAsia"/>
          <w:sz w:val="32"/>
          <w:szCs w:val="32"/>
        </w:rPr>
        <w:t>。</w:t>
      </w:r>
      <w:r w:rsidRPr="001E7C26">
        <w:rPr>
          <w:rFonts w:ascii="仿宋_GB2312" w:eastAsia="仿宋_GB2312" w:hint="eastAsia"/>
          <w:sz w:val="32"/>
          <w:szCs w:val="32"/>
        </w:rPr>
        <w:t>组织学习《中国共产党纪律处分条例》、</w:t>
      </w:r>
      <w:r w:rsidRPr="001E7C26">
        <w:rPr>
          <w:rFonts w:ascii="仿宋_GB2312" w:eastAsia="仿宋_GB2312" w:hint="eastAsia"/>
          <w:sz w:val="32"/>
          <w:szCs w:val="32"/>
        </w:rPr>
        <w:lastRenderedPageBreak/>
        <w:t>通报典型案例、在重要时间节点重申中央八项规定精神和检察人员八小时外行为禁令，引导干警信守宗旨，警钟长鸣。对9名新任检察官助理和6名检察官</w:t>
      </w:r>
      <w:r w:rsidR="00307A8A">
        <w:rPr>
          <w:rFonts w:ascii="仿宋_GB2312" w:eastAsia="仿宋_GB2312" w:hint="eastAsia"/>
          <w:sz w:val="32"/>
          <w:szCs w:val="32"/>
        </w:rPr>
        <w:t>职务</w:t>
      </w:r>
      <w:r w:rsidRPr="001E7C26">
        <w:rPr>
          <w:rFonts w:ascii="仿宋_GB2312" w:eastAsia="仿宋_GB2312" w:hint="eastAsia"/>
          <w:sz w:val="32"/>
          <w:szCs w:val="32"/>
        </w:rPr>
        <w:t>晋升人员进行集体廉政谈话，并对遵守党风廉政规定作出评定意见。以上级院开展司法办案不规范、检察业务数据质量专项督查等</w:t>
      </w:r>
      <w:r w:rsidR="001100C7">
        <w:rPr>
          <w:rFonts w:ascii="仿宋_GB2312" w:eastAsia="仿宋_GB2312" w:hint="eastAsia"/>
          <w:sz w:val="32"/>
          <w:szCs w:val="32"/>
        </w:rPr>
        <w:t>活动</w:t>
      </w:r>
      <w:r w:rsidRPr="001E7C26">
        <w:rPr>
          <w:rFonts w:ascii="仿宋_GB2312" w:eastAsia="仿宋_GB2312" w:hint="eastAsia"/>
          <w:sz w:val="32"/>
          <w:szCs w:val="32"/>
        </w:rPr>
        <w:t>为契机，</w:t>
      </w:r>
      <w:r w:rsidR="0067432F">
        <w:rPr>
          <w:rFonts w:ascii="仿宋_GB2312" w:eastAsia="仿宋_GB2312" w:hint="eastAsia"/>
          <w:sz w:val="32"/>
          <w:szCs w:val="32"/>
        </w:rPr>
        <w:t>抓好执法办案监督</w:t>
      </w:r>
      <w:r w:rsidRPr="001E7C26">
        <w:rPr>
          <w:rFonts w:ascii="仿宋_GB2312" w:eastAsia="仿宋_GB2312" w:hint="eastAsia"/>
          <w:sz w:val="32"/>
          <w:szCs w:val="32"/>
        </w:rPr>
        <w:t>。今年来，</w:t>
      </w:r>
      <w:r w:rsidR="008251C8" w:rsidRPr="001E7C26">
        <w:rPr>
          <w:rFonts w:ascii="仿宋_GB2312" w:eastAsia="仿宋_GB2312" w:hint="eastAsia"/>
          <w:sz w:val="32"/>
          <w:szCs w:val="32"/>
        </w:rPr>
        <w:t>开展案件质量评查</w:t>
      </w:r>
      <w:r w:rsidR="008251C8">
        <w:rPr>
          <w:rFonts w:ascii="仿宋_GB2312" w:eastAsia="仿宋_GB2312" w:hint="eastAsia"/>
          <w:sz w:val="32"/>
          <w:szCs w:val="32"/>
        </w:rPr>
        <w:t>156件次</w:t>
      </w:r>
      <w:r w:rsidR="001100C7">
        <w:rPr>
          <w:rFonts w:ascii="仿宋_GB2312" w:eastAsia="仿宋_GB2312" w:hint="eastAsia"/>
          <w:sz w:val="32"/>
          <w:szCs w:val="32"/>
        </w:rPr>
        <w:t>、</w:t>
      </w:r>
      <w:r w:rsidRPr="001E7C26">
        <w:rPr>
          <w:rFonts w:ascii="仿宋_GB2312" w:eastAsia="仿宋_GB2312" w:hint="eastAsia"/>
          <w:sz w:val="32"/>
          <w:szCs w:val="32"/>
        </w:rPr>
        <w:t>案件期限超期预警</w:t>
      </w:r>
      <w:r w:rsidR="004A0AD7">
        <w:rPr>
          <w:rFonts w:ascii="仿宋_GB2312" w:eastAsia="仿宋_GB2312" w:hint="eastAsia"/>
          <w:sz w:val="32"/>
          <w:szCs w:val="32"/>
        </w:rPr>
        <w:t>161</w:t>
      </w:r>
      <w:r w:rsidR="001100C7">
        <w:rPr>
          <w:rFonts w:ascii="仿宋_GB2312" w:eastAsia="仿宋_GB2312" w:hint="eastAsia"/>
          <w:sz w:val="32"/>
          <w:szCs w:val="32"/>
        </w:rPr>
        <w:t>件次，</w:t>
      </w:r>
      <w:r w:rsidRPr="001E7C26">
        <w:rPr>
          <w:rFonts w:ascii="仿宋_GB2312" w:eastAsia="仿宋_GB2312" w:hint="eastAsia"/>
          <w:sz w:val="32"/>
          <w:szCs w:val="32"/>
        </w:rPr>
        <w:t>发出口头流程监控提示95件次。坚决贯彻“谁办案谁负责，谁决定谁负责”的要求，确保每一起案件都经得起法律的检验。</w:t>
      </w:r>
      <w:r w:rsidR="001100C7">
        <w:rPr>
          <w:rFonts w:ascii="仿宋_GB2312" w:eastAsia="仿宋_GB2312" w:hint="eastAsia"/>
          <w:sz w:val="32"/>
          <w:szCs w:val="32"/>
        </w:rPr>
        <w:t>大力</w:t>
      </w:r>
      <w:r w:rsidRPr="001E7C26">
        <w:rPr>
          <w:rFonts w:ascii="仿宋_GB2312" w:eastAsia="仿宋_GB2312" w:hint="eastAsia"/>
          <w:sz w:val="32"/>
          <w:szCs w:val="32"/>
        </w:rPr>
        <w:t>开展整治形式主义、官僚主义突出问题专题调研，机关作风向上向好发展。</w:t>
      </w:r>
    </w:p>
    <w:p w:rsidR="00B06535" w:rsidRPr="001E7C26" w:rsidRDefault="00B06535" w:rsidP="00265C90">
      <w:pPr>
        <w:spacing w:line="570" w:lineRule="exact"/>
        <w:ind w:firstLineChars="194" w:firstLine="622"/>
        <w:rPr>
          <w:rFonts w:ascii="黑体" w:eastAsia="黑体"/>
          <w:sz w:val="32"/>
          <w:szCs w:val="32"/>
        </w:rPr>
      </w:pPr>
      <w:r w:rsidRPr="001E7C26">
        <w:rPr>
          <w:rFonts w:ascii="黑体" w:eastAsia="黑体" w:hint="eastAsia"/>
          <w:sz w:val="32"/>
          <w:szCs w:val="32"/>
        </w:rPr>
        <w:t>五、牢记为民宗旨，在接受监督中传递“检察声音”</w:t>
      </w:r>
    </w:p>
    <w:p w:rsidR="00B06535" w:rsidRPr="001E7C26" w:rsidRDefault="00B06535" w:rsidP="00265C90">
      <w:pPr>
        <w:spacing w:line="570" w:lineRule="exact"/>
        <w:ind w:firstLineChars="196" w:firstLine="628"/>
        <w:rPr>
          <w:rFonts w:ascii="仿宋_GB2312" w:eastAsia="仿宋_GB2312"/>
          <w:sz w:val="32"/>
          <w:szCs w:val="32"/>
        </w:rPr>
      </w:pPr>
      <w:r w:rsidRPr="001E7C26">
        <w:rPr>
          <w:rFonts w:ascii="仿宋_GB2312" w:eastAsia="仿宋_GB2312" w:hint="eastAsia"/>
          <w:sz w:val="32"/>
          <w:szCs w:val="32"/>
        </w:rPr>
        <w:t>主动</w:t>
      </w:r>
      <w:r w:rsidR="001100C7">
        <w:rPr>
          <w:rFonts w:ascii="仿宋_GB2312" w:eastAsia="仿宋_GB2312" w:hint="eastAsia"/>
          <w:sz w:val="32"/>
          <w:szCs w:val="32"/>
        </w:rPr>
        <w:t>接受人大监督，定期向人大及其常委会报告年度工作、专项工作，专题</w:t>
      </w:r>
      <w:r w:rsidRPr="001E7C26">
        <w:rPr>
          <w:rFonts w:ascii="仿宋_GB2312" w:eastAsia="仿宋_GB2312" w:hint="eastAsia"/>
          <w:sz w:val="32"/>
          <w:szCs w:val="32"/>
        </w:rPr>
        <w:t>汇报公益诉讼开展情况。</w:t>
      </w:r>
      <w:r w:rsidR="007C52A3">
        <w:rPr>
          <w:rFonts w:ascii="仿宋_GB2312" w:eastAsia="仿宋_GB2312" w:hint="eastAsia"/>
          <w:sz w:val="32"/>
          <w:szCs w:val="32"/>
        </w:rPr>
        <w:t>进一步</w:t>
      </w:r>
      <w:r w:rsidRPr="001E7C26">
        <w:rPr>
          <w:rFonts w:ascii="仿宋_GB2312" w:eastAsia="仿宋_GB2312" w:hint="eastAsia"/>
          <w:sz w:val="32"/>
          <w:szCs w:val="32"/>
        </w:rPr>
        <w:t>加强与人大代表</w:t>
      </w:r>
      <w:r w:rsidR="007C52A3">
        <w:rPr>
          <w:rFonts w:ascii="仿宋_GB2312" w:eastAsia="仿宋_GB2312" w:hint="eastAsia"/>
          <w:sz w:val="32"/>
          <w:szCs w:val="32"/>
        </w:rPr>
        <w:t>、政协委员</w:t>
      </w:r>
      <w:r w:rsidRPr="001E7C26">
        <w:rPr>
          <w:rFonts w:ascii="仿宋_GB2312" w:eastAsia="仿宋_GB2312" w:hint="eastAsia"/>
          <w:sz w:val="32"/>
          <w:szCs w:val="32"/>
        </w:rPr>
        <w:t>的日常联络，上门走访、征求意见、邀请视察等工作实现常态化。开展“检察护航民企发展”“携手关爱，共护明天”检察开放日活动，邀请人大代表、政协委</w:t>
      </w:r>
      <w:r w:rsidR="000B0D25">
        <w:rPr>
          <w:rFonts w:ascii="仿宋_GB2312" w:eastAsia="仿宋_GB2312" w:hint="eastAsia"/>
          <w:sz w:val="32"/>
          <w:szCs w:val="32"/>
        </w:rPr>
        <w:t>员走进检察机关，就服务优化营商环境、依法保障未成年人工作进行</w:t>
      </w:r>
      <w:r w:rsidRPr="001E7C26">
        <w:rPr>
          <w:rFonts w:ascii="仿宋_GB2312" w:eastAsia="仿宋_GB2312" w:hint="eastAsia"/>
          <w:sz w:val="32"/>
          <w:szCs w:val="32"/>
        </w:rPr>
        <w:t>视察，近距离接触了解检察工作。坚持以公开促公正，</w:t>
      </w:r>
      <w:r w:rsidR="00CA4CA8">
        <w:rPr>
          <w:rFonts w:ascii="仿宋_GB2312" w:eastAsia="仿宋_GB2312" w:hint="eastAsia"/>
          <w:sz w:val="32"/>
          <w:szCs w:val="32"/>
        </w:rPr>
        <w:t>制作案件电子卷宗</w:t>
      </w:r>
      <w:r w:rsidR="004A0AD7">
        <w:rPr>
          <w:rFonts w:ascii="仿宋_GB2312" w:eastAsia="仿宋_GB2312" w:hint="eastAsia"/>
          <w:sz w:val="32"/>
          <w:szCs w:val="32"/>
        </w:rPr>
        <w:t>409</w:t>
      </w:r>
      <w:r w:rsidR="00CA4CA8">
        <w:rPr>
          <w:rFonts w:ascii="仿宋_GB2312" w:eastAsia="仿宋_GB2312" w:hint="eastAsia"/>
          <w:sz w:val="32"/>
          <w:szCs w:val="32"/>
        </w:rPr>
        <w:t>件</w:t>
      </w:r>
      <w:r w:rsidR="004A0AD7">
        <w:rPr>
          <w:rFonts w:ascii="仿宋_GB2312" w:eastAsia="仿宋_GB2312" w:hint="eastAsia"/>
          <w:sz w:val="32"/>
          <w:szCs w:val="32"/>
        </w:rPr>
        <w:t>1667</w:t>
      </w:r>
      <w:r w:rsidR="00CA4CA8">
        <w:rPr>
          <w:rFonts w:ascii="仿宋_GB2312" w:eastAsia="仿宋_GB2312" w:hint="eastAsia"/>
          <w:sz w:val="32"/>
          <w:szCs w:val="32"/>
        </w:rPr>
        <w:t>册，公开法律文书</w:t>
      </w:r>
      <w:r w:rsidR="004A0AD7">
        <w:rPr>
          <w:rFonts w:ascii="仿宋_GB2312" w:eastAsia="仿宋_GB2312" w:hint="eastAsia"/>
          <w:sz w:val="32"/>
          <w:szCs w:val="32"/>
        </w:rPr>
        <w:t>255</w:t>
      </w:r>
      <w:r w:rsidR="00CA4CA8">
        <w:rPr>
          <w:rFonts w:ascii="仿宋_GB2312" w:eastAsia="仿宋_GB2312" w:hint="eastAsia"/>
          <w:sz w:val="32"/>
          <w:szCs w:val="32"/>
        </w:rPr>
        <w:t>条、程序性信息</w:t>
      </w:r>
      <w:r w:rsidR="004A0AD7">
        <w:rPr>
          <w:rFonts w:ascii="仿宋_GB2312" w:eastAsia="仿宋_GB2312" w:hint="eastAsia"/>
          <w:sz w:val="32"/>
          <w:szCs w:val="32"/>
        </w:rPr>
        <w:t>560</w:t>
      </w:r>
      <w:r w:rsidRPr="001E7C26">
        <w:rPr>
          <w:rFonts w:ascii="仿宋_GB2312" w:eastAsia="仿宋_GB2312" w:hint="eastAsia"/>
          <w:sz w:val="32"/>
          <w:szCs w:val="32"/>
        </w:rPr>
        <w:t>份。</w:t>
      </w:r>
      <w:r w:rsidR="00CA4CA8">
        <w:rPr>
          <w:rFonts w:ascii="仿宋_GB2312" w:eastAsia="仿宋_GB2312" w:hint="eastAsia"/>
          <w:sz w:val="32"/>
          <w:szCs w:val="32"/>
        </w:rPr>
        <w:t>依法保障律师执业权利，</w:t>
      </w:r>
      <w:r w:rsidR="000B0D25">
        <w:rPr>
          <w:rFonts w:ascii="仿宋_GB2312" w:eastAsia="仿宋_GB2312" w:hint="eastAsia"/>
          <w:sz w:val="32"/>
          <w:szCs w:val="32"/>
        </w:rPr>
        <w:t>做好律师电话查询、接待、阅卷等工作，</w:t>
      </w:r>
      <w:r w:rsidRPr="001E7C26">
        <w:rPr>
          <w:rFonts w:ascii="仿宋_GB2312" w:eastAsia="仿宋_GB2312" w:hint="eastAsia"/>
          <w:sz w:val="32"/>
          <w:szCs w:val="32"/>
        </w:rPr>
        <w:t>受理律师阅卷</w:t>
      </w:r>
      <w:r w:rsidR="004A0AD7">
        <w:rPr>
          <w:rFonts w:ascii="仿宋_GB2312" w:eastAsia="仿宋_GB2312" w:hint="eastAsia"/>
          <w:sz w:val="32"/>
          <w:szCs w:val="32"/>
        </w:rPr>
        <w:t>171</w:t>
      </w:r>
      <w:r w:rsidR="005D569F">
        <w:rPr>
          <w:rFonts w:ascii="仿宋_GB2312" w:eastAsia="仿宋_GB2312" w:hint="eastAsia"/>
          <w:sz w:val="32"/>
          <w:szCs w:val="32"/>
        </w:rPr>
        <w:t>件次，</w:t>
      </w:r>
      <w:r w:rsidR="00CA4CA8">
        <w:rPr>
          <w:rFonts w:ascii="仿宋_GB2312" w:eastAsia="仿宋_GB2312" w:hint="eastAsia"/>
          <w:sz w:val="32"/>
          <w:szCs w:val="32"/>
        </w:rPr>
        <w:t>接收</w:t>
      </w:r>
      <w:r w:rsidRPr="001E7C26">
        <w:rPr>
          <w:rFonts w:ascii="仿宋_GB2312" w:eastAsia="仿宋_GB2312" w:hint="eastAsia"/>
          <w:sz w:val="32"/>
          <w:szCs w:val="32"/>
        </w:rPr>
        <w:t>辩护意见23</w:t>
      </w:r>
      <w:r w:rsidR="00CA4CA8">
        <w:rPr>
          <w:rFonts w:ascii="仿宋_GB2312" w:eastAsia="仿宋_GB2312" w:hint="eastAsia"/>
          <w:sz w:val="32"/>
          <w:szCs w:val="32"/>
        </w:rPr>
        <w:t>件次</w:t>
      </w:r>
      <w:r w:rsidRPr="001E7C26">
        <w:rPr>
          <w:rFonts w:ascii="仿宋_GB2312" w:eastAsia="仿宋_GB2312" w:hint="eastAsia"/>
          <w:sz w:val="32"/>
          <w:szCs w:val="32"/>
        </w:rPr>
        <w:t>。</w:t>
      </w:r>
      <w:r w:rsidR="007C52A3">
        <w:rPr>
          <w:rFonts w:ascii="仿宋_GB2312" w:eastAsia="仿宋_GB2312" w:hint="eastAsia"/>
          <w:sz w:val="32"/>
          <w:szCs w:val="32"/>
        </w:rPr>
        <w:t>始终在人民</w:t>
      </w:r>
      <w:r w:rsidR="0099271A">
        <w:rPr>
          <w:rFonts w:ascii="仿宋_GB2312" w:eastAsia="仿宋_GB2312" w:hint="eastAsia"/>
          <w:sz w:val="32"/>
          <w:szCs w:val="32"/>
        </w:rPr>
        <w:t>群众</w:t>
      </w:r>
      <w:r w:rsidR="007C52A3">
        <w:rPr>
          <w:rFonts w:ascii="仿宋_GB2312" w:eastAsia="仿宋_GB2312" w:hint="eastAsia"/>
          <w:sz w:val="32"/>
          <w:szCs w:val="32"/>
        </w:rPr>
        <w:t>的监督支持下做好检察工作。</w:t>
      </w:r>
    </w:p>
    <w:p w:rsidR="00B06535" w:rsidRPr="001E7C26" w:rsidRDefault="00B06535" w:rsidP="00265C90">
      <w:pPr>
        <w:spacing w:line="570" w:lineRule="exact"/>
        <w:ind w:firstLineChars="196" w:firstLine="628"/>
        <w:rPr>
          <w:rFonts w:ascii="仿宋_GB2312" w:eastAsia="仿宋_GB2312"/>
          <w:sz w:val="32"/>
          <w:szCs w:val="32"/>
        </w:rPr>
      </w:pPr>
      <w:r w:rsidRPr="001E7C26">
        <w:rPr>
          <w:rFonts w:ascii="仿宋_GB2312" w:eastAsia="仿宋_GB2312" w:hint="eastAsia"/>
          <w:sz w:val="32"/>
          <w:szCs w:val="32"/>
        </w:rPr>
        <w:lastRenderedPageBreak/>
        <w:t>各位代表，过去的一年，</w:t>
      </w:r>
      <w:r w:rsidR="0039346C">
        <w:rPr>
          <w:rFonts w:ascii="仿宋_GB2312" w:eastAsia="仿宋_GB2312" w:hint="eastAsia"/>
          <w:sz w:val="32"/>
          <w:szCs w:val="32"/>
        </w:rPr>
        <w:t>我们</w:t>
      </w:r>
      <w:r w:rsidRPr="001E7C26">
        <w:rPr>
          <w:rFonts w:ascii="仿宋_GB2312" w:eastAsia="仿宋_GB2312" w:hint="eastAsia"/>
          <w:sz w:val="32"/>
          <w:szCs w:val="32"/>
        </w:rPr>
        <w:t>开拓进取、砥砺前行，获得</w:t>
      </w:r>
      <w:r w:rsidR="0099271A">
        <w:rPr>
          <w:rFonts w:ascii="仿宋_GB2312" w:eastAsia="仿宋_GB2312" w:hint="eastAsia"/>
          <w:sz w:val="32"/>
          <w:szCs w:val="32"/>
        </w:rPr>
        <w:t>上级检察</w:t>
      </w:r>
      <w:r w:rsidR="009E752C">
        <w:rPr>
          <w:rFonts w:ascii="仿宋_GB2312" w:eastAsia="仿宋_GB2312" w:hint="eastAsia"/>
          <w:sz w:val="32"/>
          <w:szCs w:val="32"/>
        </w:rPr>
        <w:t>院</w:t>
      </w:r>
      <w:r w:rsidRPr="001E7C26">
        <w:rPr>
          <w:rFonts w:ascii="仿宋_GB2312" w:eastAsia="仿宋_GB2312" w:hint="eastAsia"/>
          <w:sz w:val="32"/>
          <w:szCs w:val="32"/>
        </w:rPr>
        <w:t>授予的集体三等功1个、个人三等功2个、</w:t>
      </w:r>
      <w:r w:rsidR="0099271A">
        <w:rPr>
          <w:rFonts w:ascii="仿宋_GB2312" w:eastAsia="仿宋_GB2312" w:hint="eastAsia"/>
          <w:sz w:val="32"/>
          <w:szCs w:val="32"/>
        </w:rPr>
        <w:t>集体先进单位</w:t>
      </w:r>
      <w:r w:rsidR="005D569F" w:rsidRPr="001E7C26">
        <w:rPr>
          <w:rFonts w:ascii="仿宋_GB2312" w:eastAsia="仿宋_GB2312" w:hint="eastAsia"/>
          <w:sz w:val="32"/>
          <w:szCs w:val="32"/>
        </w:rPr>
        <w:t>4</w:t>
      </w:r>
      <w:r w:rsidR="005D569F">
        <w:rPr>
          <w:rFonts w:ascii="仿宋_GB2312" w:eastAsia="仿宋_GB2312" w:hint="eastAsia"/>
          <w:sz w:val="32"/>
          <w:szCs w:val="32"/>
        </w:rPr>
        <w:t>个</w:t>
      </w:r>
      <w:r w:rsidR="0099271A">
        <w:rPr>
          <w:rFonts w:ascii="仿宋_GB2312" w:eastAsia="仿宋_GB2312" w:hint="eastAsia"/>
          <w:sz w:val="32"/>
          <w:szCs w:val="32"/>
        </w:rPr>
        <w:t>、</w:t>
      </w:r>
      <w:r w:rsidRPr="001E7C26">
        <w:rPr>
          <w:rFonts w:ascii="仿宋_GB2312" w:eastAsia="仿宋_GB2312" w:hint="eastAsia"/>
          <w:sz w:val="32"/>
          <w:szCs w:val="32"/>
        </w:rPr>
        <w:t>先进个人</w:t>
      </w:r>
      <w:r w:rsidR="005D569F">
        <w:rPr>
          <w:rFonts w:ascii="仿宋_GB2312" w:eastAsia="仿宋_GB2312" w:hint="eastAsia"/>
          <w:sz w:val="32"/>
          <w:szCs w:val="32"/>
        </w:rPr>
        <w:t>7</w:t>
      </w:r>
      <w:r w:rsidR="005D569F" w:rsidRPr="001E7C26">
        <w:rPr>
          <w:rFonts w:ascii="仿宋_GB2312" w:eastAsia="仿宋_GB2312" w:hint="eastAsia"/>
          <w:sz w:val="32"/>
          <w:szCs w:val="32"/>
        </w:rPr>
        <w:t>个</w:t>
      </w:r>
      <w:r w:rsidRPr="001E7C26">
        <w:rPr>
          <w:rFonts w:ascii="仿宋_GB2312" w:eastAsia="仿宋_GB2312" w:hint="eastAsia"/>
          <w:sz w:val="32"/>
          <w:szCs w:val="32"/>
        </w:rPr>
        <w:t>；李华被</w:t>
      </w:r>
      <w:r w:rsidR="00D87AB6">
        <w:rPr>
          <w:rFonts w:ascii="仿宋_GB2312" w:eastAsia="仿宋_GB2312" w:hint="eastAsia"/>
          <w:sz w:val="32"/>
          <w:szCs w:val="32"/>
        </w:rPr>
        <w:t>推选</w:t>
      </w:r>
      <w:r w:rsidRPr="001E7C26">
        <w:rPr>
          <w:rFonts w:ascii="仿宋_GB2312" w:eastAsia="仿宋_GB2312" w:hint="eastAsia"/>
          <w:sz w:val="32"/>
          <w:szCs w:val="32"/>
        </w:rPr>
        <w:t>为2019年度福建</w:t>
      </w:r>
      <w:r w:rsidR="00D87AB6">
        <w:rPr>
          <w:rFonts w:ascii="仿宋_GB2312" w:eastAsia="仿宋_GB2312" w:hint="eastAsia"/>
          <w:sz w:val="32"/>
          <w:szCs w:val="32"/>
        </w:rPr>
        <w:t>省践行社会主义核心价值观</w:t>
      </w:r>
      <w:r w:rsidRPr="001E7C26">
        <w:rPr>
          <w:rFonts w:ascii="仿宋_GB2312" w:eastAsia="仿宋_GB2312" w:hint="eastAsia"/>
          <w:sz w:val="32"/>
          <w:szCs w:val="32"/>
        </w:rPr>
        <w:t>“最美法治工作者”；赖东梅获得全省检察机关“正义与梦想”主题征文一等奖；</w:t>
      </w:r>
      <w:r w:rsidR="00D87AB6">
        <w:rPr>
          <w:rFonts w:ascii="仿宋_GB2312" w:eastAsia="仿宋_GB2312" w:hint="eastAsia"/>
          <w:sz w:val="32"/>
          <w:szCs w:val="32"/>
        </w:rPr>
        <w:t>第二检察部获得</w:t>
      </w:r>
      <w:r w:rsidR="00F55ACF">
        <w:rPr>
          <w:rFonts w:ascii="仿宋_GB2312" w:eastAsia="仿宋_GB2312" w:hint="eastAsia"/>
          <w:sz w:val="32"/>
          <w:szCs w:val="32"/>
        </w:rPr>
        <w:t>“</w:t>
      </w:r>
      <w:r w:rsidRPr="001E7C26">
        <w:rPr>
          <w:rFonts w:ascii="仿宋_GB2312" w:eastAsia="仿宋_GB2312" w:hint="eastAsia"/>
          <w:sz w:val="32"/>
          <w:szCs w:val="32"/>
        </w:rPr>
        <w:t>2019年－2021年</w:t>
      </w:r>
      <w:r w:rsidR="00F55ACF">
        <w:rPr>
          <w:rFonts w:ascii="仿宋_GB2312" w:eastAsia="仿宋_GB2312" w:hint="eastAsia"/>
          <w:sz w:val="32"/>
          <w:szCs w:val="32"/>
        </w:rPr>
        <w:t>”</w:t>
      </w:r>
      <w:r w:rsidRPr="001E7C26">
        <w:rPr>
          <w:rFonts w:ascii="仿宋_GB2312" w:eastAsia="仿宋_GB2312" w:hint="eastAsia"/>
          <w:sz w:val="32"/>
          <w:szCs w:val="32"/>
        </w:rPr>
        <w:t>省级青年文明号。这些成绩的取得，得益于市委的正确领导，人大及其常委会和各位代表的有效监督，政府、政协以及社会各界的大力支持。在此，我代表市检察院表示最衷心的感谢！</w:t>
      </w:r>
    </w:p>
    <w:p w:rsidR="00B06535" w:rsidRPr="001E7C26" w:rsidRDefault="004A0AD7" w:rsidP="00265C90">
      <w:pPr>
        <w:spacing w:line="570" w:lineRule="exact"/>
        <w:ind w:firstLineChars="196" w:firstLine="628"/>
        <w:rPr>
          <w:rFonts w:ascii="仿宋_GB2312" w:eastAsia="仿宋_GB2312"/>
          <w:sz w:val="32"/>
          <w:szCs w:val="32"/>
        </w:rPr>
      </w:pPr>
      <w:r>
        <w:rPr>
          <w:rFonts w:ascii="仿宋_GB2312" w:eastAsia="仿宋_GB2312" w:hint="eastAsia"/>
          <w:sz w:val="32"/>
          <w:szCs w:val="32"/>
        </w:rPr>
        <w:t>2019年</w:t>
      </w:r>
      <w:r w:rsidR="00B06535" w:rsidRPr="001E7C26">
        <w:rPr>
          <w:rFonts w:ascii="仿宋_GB2312" w:eastAsia="仿宋_GB2312" w:hint="eastAsia"/>
          <w:sz w:val="32"/>
          <w:szCs w:val="32"/>
        </w:rPr>
        <w:t>，</w:t>
      </w:r>
      <w:r>
        <w:rPr>
          <w:rFonts w:ascii="仿宋_GB2312" w:eastAsia="仿宋_GB2312" w:hint="eastAsia"/>
          <w:sz w:val="32"/>
          <w:szCs w:val="32"/>
        </w:rPr>
        <w:t>我们用汗水浇灌收获，以实干笃定前行。但同时</w:t>
      </w:r>
      <w:r w:rsidR="001100C7">
        <w:rPr>
          <w:rFonts w:ascii="仿宋_GB2312" w:eastAsia="仿宋_GB2312" w:hint="eastAsia"/>
          <w:sz w:val="32"/>
          <w:szCs w:val="32"/>
        </w:rPr>
        <w:t>也</w:t>
      </w:r>
      <w:r w:rsidR="00B06535" w:rsidRPr="001E7C26">
        <w:rPr>
          <w:rFonts w:ascii="仿宋_GB2312" w:eastAsia="仿宋_GB2312" w:hint="eastAsia"/>
          <w:sz w:val="32"/>
          <w:szCs w:val="32"/>
        </w:rPr>
        <w:t>清醒地认识到，检察工作还存在不少</w:t>
      </w:r>
      <w:r w:rsidR="0067432F">
        <w:rPr>
          <w:rFonts w:ascii="仿宋_GB2312" w:eastAsia="仿宋_GB2312" w:hint="eastAsia"/>
          <w:sz w:val="32"/>
          <w:szCs w:val="32"/>
        </w:rPr>
        <w:t>问题与不足</w:t>
      </w:r>
      <w:r w:rsidR="00B06535" w:rsidRPr="001E7C26">
        <w:rPr>
          <w:rFonts w:ascii="仿宋_GB2312" w:eastAsia="仿宋_GB2312" w:hint="eastAsia"/>
          <w:sz w:val="32"/>
          <w:szCs w:val="32"/>
        </w:rPr>
        <w:t>：一是服务</w:t>
      </w:r>
      <w:r>
        <w:rPr>
          <w:rFonts w:ascii="仿宋_GB2312" w:eastAsia="仿宋_GB2312" w:hint="eastAsia"/>
          <w:sz w:val="32"/>
          <w:szCs w:val="32"/>
        </w:rPr>
        <w:t>经济社会高质量</w:t>
      </w:r>
      <w:r w:rsidR="00B06535" w:rsidRPr="001E7C26">
        <w:rPr>
          <w:rFonts w:ascii="仿宋_GB2312" w:eastAsia="仿宋_GB2312" w:hint="eastAsia"/>
          <w:sz w:val="32"/>
          <w:szCs w:val="32"/>
        </w:rPr>
        <w:t>发展的实效性还需进一步增强;二是司法改革的部署要求还需进一步落实；三是检察</w:t>
      </w:r>
      <w:r w:rsidR="008251C8">
        <w:rPr>
          <w:rFonts w:ascii="仿宋_GB2312" w:eastAsia="仿宋_GB2312" w:hint="eastAsia"/>
          <w:sz w:val="32"/>
          <w:szCs w:val="32"/>
        </w:rPr>
        <w:t>机关</w:t>
      </w:r>
      <w:r w:rsidR="00B06535" w:rsidRPr="001E7C26">
        <w:rPr>
          <w:rFonts w:ascii="仿宋_GB2312" w:eastAsia="仿宋_GB2312" w:hint="eastAsia"/>
          <w:sz w:val="32"/>
          <w:szCs w:val="32"/>
        </w:rPr>
        <w:t>的法律监督能</w:t>
      </w:r>
      <w:r w:rsidR="000B0D25">
        <w:rPr>
          <w:rFonts w:ascii="仿宋_GB2312" w:eastAsia="仿宋_GB2312" w:hint="eastAsia"/>
          <w:sz w:val="32"/>
          <w:szCs w:val="32"/>
        </w:rPr>
        <w:t>力还需进一步提高；四是检察人员的纪律作风还需进一步改进。针对</w:t>
      </w:r>
      <w:r w:rsidR="00B06535" w:rsidRPr="001E7C26">
        <w:rPr>
          <w:rFonts w:ascii="仿宋_GB2312" w:eastAsia="仿宋_GB2312" w:hint="eastAsia"/>
          <w:sz w:val="32"/>
          <w:szCs w:val="32"/>
        </w:rPr>
        <w:t>问题</w:t>
      </w:r>
      <w:r w:rsidR="0067432F">
        <w:rPr>
          <w:rFonts w:ascii="仿宋_GB2312" w:eastAsia="仿宋_GB2312" w:hint="eastAsia"/>
          <w:sz w:val="32"/>
          <w:szCs w:val="32"/>
        </w:rPr>
        <w:t>和不足</w:t>
      </w:r>
      <w:r w:rsidR="00B06535" w:rsidRPr="001E7C26">
        <w:rPr>
          <w:rFonts w:ascii="仿宋_GB2312" w:eastAsia="仿宋_GB2312" w:hint="eastAsia"/>
          <w:sz w:val="32"/>
          <w:szCs w:val="32"/>
        </w:rPr>
        <w:t>，我们将</w:t>
      </w:r>
      <w:r w:rsidR="00B06535">
        <w:rPr>
          <w:rFonts w:ascii="仿宋_GB2312" w:eastAsia="仿宋_GB2312" w:hint="eastAsia"/>
          <w:sz w:val="32"/>
          <w:szCs w:val="32"/>
        </w:rPr>
        <w:t>认真研究</w:t>
      </w:r>
      <w:r w:rsidR="00B06535" w:rsidRPr="001E7C26">
        <w:rPr>
          <w:rFonts w:ascii="仿宋_GB2312" w:eastAsia="仿宋_GB2312" w:hint="eastAsia"/>
          <w:sz w:val="32"/>
          <w:szCs w:val="32"/>
        </w:rPr>
        <w:t>解决。</w:t>
      </w:r>
    </w:p>
    <w:p w:rsidR="00B06535" w:rsidRPr="001E7C26" w:rsidRDefault="00B06535" w:rsidP="00265C90">
      <w:pPr>
        <w:spacing w:line="570" w:lineRule="exact"/>
        <w:rPr>
          <w:rFonts w:ascii="仿宋_GB2312" w:eastAsia="仿宋_GB2312"/>
          <w:sz w:val="32"/>
          <w:szCs w:val="32"/>
        </w:rPr>
      </w:pPr>
    </w:p>
    <w:p w:rsidR="00B06535" w:rsidRPr="001E7C26" w:rsidRDefault="00B06535" w:rsidP="00265C90">
      <w:pPr>
        <w:spacing w:line="570" w:lineRule="exact"/>
        <w:ind w:firstLineChars="925" w:firstLine="2965"/>
        <w:rPr>
          <w:rFonts w:ascii="黑体" w:eastAsia="黑体"/>
          <w:sz w:val="32"/>
          <w:szCs w:val="32"/>
        </w:rPr>
      </w:pPr>
      <w:r w:rsidRPr="001E7C26">
        <w:rPr>
          <w:rFonts w:ascii="黑体" w:eastAsia="黑体" w:hint="eastAsia"/>
          <w:sz w:val="32"/>
          <w:szCs w:val="32"/>
        </w:rPr>
        <w:t>2020年的主要任务</w:t>
      </w:r>
    </w:p>
    <w:p w:rsidR="00B06535" w:rsidRPr="001E7C26" w:rsidRDefault="00B06535" w:rsidP="00265C90">
      <w:pPr>
        <w:spacing w:line="570" w:lineRule="exact"/>
        <w:rPr>
          <w:rFonts w:ascii="仿宋_GB2312" w:eastAsia="仿宋_GB2312"/>
          <w:sz w:val="32"/>
          <w:szCs w:val="32"/>
        </w:rPr>
      </w:pPr>
    </w:p>
    <w:p w:rsidR="00B06535" w:rsidRPr="001E7C26" w:rsidRDefault="00B06535" w:rsidP="00265C90">
      <w:pPr>
        <w:spacing w:line="570" w:lineRule="exact"/>
        <w:ind w:firstLineChars="196" w:firstLine="628"/>
        <w:rPr>
          <w:rFonts w:ascii="仿宋_GB2312" w:eastAsia="仿宋_GB2312"/>
          <w:sz w:val="32"/>
          <w:szCs w:val="32"/>
        </w:rPr>
      </w:pPr>
      <w:r w:rsidRPr="001E7C26">
        <w:rPr>
          <w:rFonts w:ascii="仿宋_GB2312" w:eastAsia="仿宋_GB2312" w:hint="eastAsia"/>
          <w:sz w:val="32"/>
          <w:szCs w:val="32"/>
        </w:rPr>
        <w:t>2020年，</w:t>
      </w:r>
      <w:r w:rsidR="0039346C">
        <w:rPr>
          <w:rFonts w:ascii="仿宋_GB2312" w:eastAsia="仿宋_GB2312" w:hint="eastAsia"/>
          <w:sz w:val="32"/>
          <w:szCs w:val="32"/>
        </w:rPr>
        <w:t>市检察院</w:t>
      </w:r>
      <w:r w:rsidRPr="001E7C26">
        <w:rPr>
          <w:rFonts w:ascii="仿宋_GB2312" w:eastAsia="仿宋_GB2312" w:hint="eastAsia"/>
          <w:sz w:val="32"/>
          <w:szCs w:val="32"/>
        </w:rPr>
        <w:t>要坚持以习近平新时代中国特色社会主义思想和党的十九大、十九届</w:t>
      </w:r>
      <w:r w:rsidR="000B0D25">
        <w:rPr>
          <w:rFonts w:ascii="仿宋_GB2312" w:eastAsia="仿宋_GB2312" w:hint="eastAsia"/>
          <w:sz w:val="32"/>
          <w:szCs w:val="32"/>
        </w:rPr>
        <w:t>二中、三中、</w:t>
      </w:r>
      <w:r w:rsidRPr="001E7C26">
        <w:rPr>
          <w:rFonts w:ascii="仿宋_GB2312" w:eastAsia="仿宋_GB2312" w:hint="eastAsia"/>
          <w:sz w:val="32"/>
          <w:szCs w:val="32"/>
        </w:rPr>
        <w:t>四中全会精神为指导，坚持以人民为中心的发展思想，进一步提高检察履职的自觉性，围绕一个抓手、两个提升、三个突破的思路，</w:t>
      </w:r>
      <w:r w:rsidR="000B0D25">
        <w:rPr>
          <w:rFonts w:ascii="仿宋_GB2312" w:eastAsia="仿宋_GB2312" w:hint="eastAsia"/>
          <w:sz w:val="32"/>
          <w:szCs w:val="32"/>
        </w:rPr>
        <w:t>正确履行法律监督</w:t>
      </w:r>
      <w:r w:rsidR="000B0D25">
        <w:rPr>
          <w:rFonts w:ascii="仿宋_GB2312" w:eastAsia="仿宋_GB2312" w:hint="eastAsia"/>
          <w:sz w:val="32"/>
          <w:szCs w:val="32"/>
        </w:rPr>
        <w:lastRenderedPageBreak/>
        <w:t>职责</w:t>
      </w:r>
      <w:r w:rsidR="00F07726">
        <w:rPr>
          <w:rFonts w:ascii="仿宋_GB2312" w:eastAsia="仿宋_GB2312" w:hint="eastAsia"/>
          <w:sz w:val="32"/>
          <w:szCs w:val="32"/>
        </w:rPr>
        <w:t>，把案件办好、把监督做实，切实维护国家政治安全，确保社会大局稳定，促进社会公平正义，</w:t>
      </w:r>
      <w:r w:rsidRPr="001E7C26">
        <w:rPr>
          <w:rFonts w:ascii="仿宋_GB2312" w:eastAsia="仿宋_GB2312" w:hint="eastAsia"/>
          <w:sz w:val="32"/>
          <w:szCs w:val="32"/>
        </w:rPr>
        <w:t>保障人民安居乐业</w:t>
      </w:r>
      <w:r w:rsidR="00273AAB">
        <w:rPr>
          <w:rFonts w:ascii="仿宋_GB2312" w:eastAsia="仿宋_GB2312" w:hint="eastAsia"/>
          <w:sz w:val="32"/>
          <w:szCs w:val="32"/>
        </w:rPr>
        <w:t>。</w:t>
      </w:r>
    </w:p>
    <w:p w:rsidR="007E7479" w:rsidRPr="00A059A5" w:rsidRDefault="00B06535" w:rsidP="00265C90">
      <w:pPr>
        <w:spacing w:line="570" w:lineRule="exact"/>
        <w:ind w:firstLineChars="200" w:firstLine="644"/>
        <w:rPr>
          <w:rFonts w:eastAsia="仿宋_GB2312"/>
          <w:sz w:val="32"/>
          <w:szCs w:val="32"/>
        </w:rPr>
      </w:pPr>
      <w:r w:rsidRPr="001E7C26">
        <w:rPr>
          <w:rFonts w:ascii="仿宋_GB2312" w:eastAsia="仿宋_GB2312" w:hint="eastAsia"/>
          <w:b/>
          <w:sz w:val="32"/>
          <w:szCs w:val="32"/>
        </w:rPr>
        <w:t>一是</w:t>
      </w:r>
      <w:r w:rsidR="00E51EF6" w:rsidRPr="00E51EF6">
        <w:rPr>
          <w:rFonts w:ascii="仿宋_GB2312" w:eastAsia="仿宋_GB2312" w:hint="eastAsia"/>
          <w:sz w:val="32"/>
          <w:szCs w:val="32"/>
        </w:rPr>
        <w:t>要</w:t>
      </w:r>
      <w:r w:rsidR="0099271A" w:rsidRPr="0099271A">
        <w:rPr>
          <w:rFonts w:ascii="仿宋_GB2312" w:eastAsia="仿宋_GB2312" w:hAnsi="黑体" w:hint="eastAsia"/>
          <w:spacing w:val="10"/>
          <w:sz w:val="32"/>
          <w:szCs w:val="32"/>
        </w:rPr>
        <w:t>深入学习贯彻党的十九届四中全会精神</w:t>
      </w:r>
      <w:r w:rsidR="0099271A">
        <w:rPr>
          <w:rFonts w:ascii="仿宋_GB2312" w:eastAsia="仿宋_GB2312" w:hAnsi="黑体" w:hint="eastAsia"/>
          <w:spacing w:val="10"/>
          <w:sz w:val="32"/>
          <w:szCs w:val="32"/>
        </w:rPr>
        <w:t>，</w:t>
      </w:r>
      <w:r w:rsidR="0099271A">
        <w:rPr>
          <w:rFonts w:ascii="仿宋_GB2312" w:eastAsia="仿宋_GB2312" w:hint="eastAsia"/>
          <w:sz w:val="32"/>
          <w:szCs w:val="32"/>
        </w:rPr>
        <w:t>准确把握坚持和发展中国特色社会主义法治体系的深刻内涵。</w:t>
      </w:r>
      <w:r w:rsidR="00273AAB">
        <w:rPr>
          <w:rFonts w:ascii="仿宋_GB2312" w:eastAsia="仿宋_GB2312" w:hint="eastAsia"/>
          <w:sz w:val="32"/>
          <w:szCs w:val="32"/>
        </w:rPr>
        <w:t>以打造南平检察匠心工程升级版为抓手，</w:t>
      </w:r>
      <w:r w:rsidR="00AF4C62">
        <w:rPr>
          <w:rFonts w:ascii="仿宋_GB2312" w:eastAsia="仿宋_GB2312" w:hint="eastAsia"/>
          <w:sz w:val="32"/>
          <w:szCs w:val="32"/>
        </w:rPr>
        <w:t>紧扣</w:t>
      </w:r>
      <w:r w:rsidR="000C5C27">
        <w:rPr>
          <w:rFonts w:ascii="仿宋_GB2312" w:eastAsia="仿宋_GB2312" w:hint="eastAsia"/>
          <w:sz w:val="32"/>
          <w:szCs w:val="32"/>
        </w:rPr>
        <w:t>市委和上级检察</w:t>
      </w:r>
      <w:r w:rsidR="005D569F">
        <w:rPr>
          <w:rFonts w:ascii="仿宋_GB2312" w:eastAsia="仿宋_GB2312" w:hint="eastAsia"/>
          <w:sz w:val="32"/>
          <w:szCs w:val="32"/>
        </w:rPr>
        <w:t>院</w:t>
      </w:r>
      <w:r w:rsidR="000C5C27">
        <w:rPr>
          <w:rFonts w:ascii="仿宋_GB2312" w:eastAsia="仿宋_GB2312" w:hint="eastAsia"/>
          <w:sz w:val="32"/>
          <w:szCs w:val="32"/>
        </w:rPr>
        <w:t>工作部署，</w:t>
      </w:r>
      <w:r w:rsidR="007E7479" w:rsidRPr="00A059A5">
        <w:rPr>
          <w:rFonts w:eastAsia="仿宋_GB2312"/>
          <w:sz w:val="32"/>
          <w:szCs w:val="32"/>
        </w:rPr>
        <w:t>进一步提高法律监督能力</w:t>
      </w:r>
      <w:r w:rsidR="007E7479">
        <w:rPr>
          <w:rFonts w:eastAsia="仿宋_GB2312" w:hint="eastAsia"/>
          <w:sz w:val="32"/>
          <w:szCs w:val="32"/>
        </w:rPr>
        <w:t>，</w:t>
      </w:r>
      <w:r w:rsidR="0099271A">
        <w:rPr>
          <w:rFonts w:ascii="仿宋_GB2312" w:eastAsia="仿宋_GB2312" w:hint="eastAsia"/>
          <w:sz w:val="32"/>
          <w:szCs w:val="32"/>
        </w:rPr>
        <w:t>统领推进各项工作。</w:t>
      </w:r>
      <w:r w:rsidR="002B7FA1">
        <w:rPr>
          <w:rFonts w:eastAsia="仿宋_GB2312" w:hint="eastAsia"/>
          <w:sz w:val="32"/>
          <w:szCs w:val="32"/>
        </w:rPr>
        <w:t>以</w:t>
      </w:r>
      <w:r w:rsidR="00A80CCD">
        <w:rPr>
          <w:rFonts w:eastAsia="仿宋_GB2312" w:hint="eastAsia"/>
          <w:sz w:val="32"/>
          <w:szCs w:val="32"/>
        </w:rPr>
        <w:t>敬业的</w:t>
      </w:r>
      <w:r w:rsidR="002B7FA1">
        <w:rPr>
          <w:rFonts w:eastAsia="仿宋_GB2312" w:hint="eastAsia"/>
          <w:sz w:val="32"/>
          <w:szCs w:val="32"/>
        </w:rPr>
        <w:t>精神</w:t>
      </w:r>
      <w:r w:rsidR="00A80CCD">
        <w:rPr>
          <w:rFonts w:eastAsia="仿宋_GB2312" w:hint="eastAsia"/>
          <w:sz w:val="32"/>
          <w:szCs w:val="32"/>
        </w:rPr>
        <w:t>、精</w:t>
      </w:r>
      <w:r w:rsidR="00AF4C62">
        <w:rPr>
          <w:rFonts w:eastAsia="仿宋_GB2312" w:hint="eastAsia"/>
          <w:sz w:val="32"/>
          <w:szCs w:val="32"/>
        </w:rPr>
        <w:t>业的水准</w:t>
      </w:r>
      <w:r w:rsidR="00C22E5A">
        <w:rPr>
          <w:rFonts w:eastAsia="仿宋_GB2312" w:hint="eastAsia"/>
          <w:sz w:val="32"/>
          <w:szCs w:val="32"/>
        </w:rPr>
        <w:t>，不断增强服务大局的针对性和实效性</w:t>
      </w:r>
      <w:r w:rsidR="007E7479" w:rsidRPr="00A059A5">
        <w:rPr>
          <w:rFonts w:eastAsia="仿宋_GB2312"/>
          <w:sz w:val="32"/>
          <w:szCs w:val="32"/>
        </w:rPr>
        <w:t>。</w:t>
      </w:r>
    </w:p>
    <w:p w:rsidR="00B06535" w:rsidRPr="001E7C26" w:rsidRDefault="00B06535" w:rsidP="00265C90">
      <w:pPr>
        <w:spacing w:line="570" w:lineRule="exact"/>
        <w:ind w:firstLineChars="196" w:firstLine="631"/>
        <w:rPr>
          <w:rFonts w:ascii="仿宋_GB2312" w:eastAsia="仿宋_GB2312"/>
          <w:sz w:val="32"/>
          <w:szCs w:val="32"/>
        </w:rPr>
      </w:pPr>
      <w:r w:rsidRPr="001E7C26">
        <w:rPr>
          <w:rFonts w:ascii="仿宋_GB2312" w:eastAsia="仿宋_GB2312" w:hint="eastAsia"/>
          <w:b/>
          <w:sz w:val="32"/>
          <w:szCs w:val="32"/>
        </w:rPr>
        <w:t>二是</w:t>
      </w:r>
      <w:r w:rsidRPr="001E7C26">
        <w:rPr>
          <w:rFonts w:ascii="仿宋_GB2312" w:eastAsia="仿宋_GB2312" w:hint="eastAsia"/>
          <w:sz w:val="32"/>
          <w:szCs w:val="32"/>
        </w:rPr>
        <w:t>要在</w:t>
      </w:r>
      <w:r w:rsidR="00E00E25">
        <w:rPr>
          <w:rFonts w:ascii="仿宋_GB2312" w:eastAsia="仿宋_GB2312" w:hint="eastAsia"/>
          <w:sz w:val="32"/>
          <w:szCs w:val="32"/>
        </w:rPr>
        <w:t>打造“两法衔接”和</w:t>
      </w:r>
      <w:r w:rsidRPr="001E7C26">
        <w:rPr>
          <w:rFonts w:ascii="仿宋_GB2312" w:eastAsia="仿宋_GB2312" w:hint="eastAsia"/>
          <w:sz w:val="32"/>
          <w:szCs w:val="32"/>
        </w:rPr>
        <w:t>未检“六个一”工作上进一步巩固提升。围绕人民群众最关心的公共安全问题、最关切的权益保障问题、最关注的公平正义问题, 持续深化扫黑除恶专项斗争，强化对民营企业的司法保护，特别是围绕风险防范、生态保护、民生保障等部署多个专项活动,做到与大局需求合力合拍、同向同行。</w:t>
      </w:r>
      <w:r w:rsidR="00AF4C62">
        <w:rPr>
          <w:rFonts w:ascii="仿宋_GB2312" w:eastAsia="仿宋_GB2312" w:hint="eastAsia"/>
          <w:sz w:val="32"/>
          <w:szCs w:val="32"/>
        </w:rPr>
        <w:t>要</w:t>
      </w:r>
      <w:r w:rsidR="009474EE">
        <w:rPr>
          <w:rFonts w:ascii="仿宋_GB2312" w:eastAsia="仿宋_GB2312" w:hint="eastAsia"/>
          <w:sz w:val="32"/>
          <w:szCs w:val="32"/>
        </w:rPr>
        <w:t>紧紧抓住</w:t>
      </w:r>
      <w:r w:rsidRPr="001E7C26">
        <w:rPr>
          <w:rFonts w:ascii="仿宋_GB2312" w:eastAsia="仿宋_GB2312" w:hint="eastAsia"/>
          <w:sz w:val="32"/>
          <w:szCs w:val="32"/>
        </w:rPr>
        <w:t>落实食品药品安全</w:t>
      </w:r>
      <w:r w:rsidR="009474EE">
        <w:rPr>
          <w:rFonts w:ascii="仿宋_GB2312" w:eastAsia="仿宋_GB2312" w:hint="eastAsia"/>
          <w:sz w:val="32"/>
          <w:szCs w:val="32"/>
        </w:rPr>
        <w:t>“</w:t>
      </w:r>
      <w:r w:rsidRPr="001E7C26">
        <w:rPr>
          <w:rFonts w:ascii="仿宋_GB2312" w:eastAsia="仿宋_GB2312" w:hint="eastAsia"/>
          <w:sz w:val="32"/>
          <w:szCs w:val="32"/>
        </w:rPr>
        <w:t>四个最严”</w:t>
      </w:r>
      <w:r w:rsidR="009474EE">
        <w:rPr>
          <w:rFonts w:ascii="仿宋_GB2312" w:eastAsia="仿宋_GB2312" w:hint="eastAsia"/>
          <w:sz w:val="32"/>
          <w:szCs w:val="32"/>
        </w:rPr>
        <w:t>要求专项行</w:t>
      </w:r>
      <w:r w:rsidRPr="001E7C26">
        <w:rPr>
          <w:rFonts w:ascii="仿宋_GB2312" w:eastAsia="仿宋_GB2312" w:hint="eastAsia"/>
          <w:sz w:val="32"/>
          <w:szCs w:val="32"/>
        </w:rPr>
        <w:t>动，在强化</w:t>
      </w:r>
      <w:r w:rsidR="007E7479">
        <w:rPr>
          <w:rFonts w:ascii="仿宋_GB2312" w:eastAsia="仿宋_GB2312" w:hint="eastAsia"/>
          <w:sz w:val="32"/>
          <w:szCs w:val="32"/>
        </w:rPr>
        <w:t>协作、汇聚</w:t>
      </w:r>
      <w:r w:rsidRPr="001E7C26">
        <w:rPr>
          <w:rFonts w:ascii="仿宋_GB2312" w:eastAsia="仿宋_GB2312" w:hint="eastAsia"/>
          <w:sz w:val="32"/>
          <w:szCs w:val="32"/>
        </w:rPr>
        <w:t>合力上再发力，推</w:t>
      </w:r>
      <w:r w:rsidR="00C22E5A">
        <w:rPr>
          <w:rFonts w:ascii="仿宋_GB2312" w:eastAsia="仿宋_GB2312" w:hint="eastAsia"/>
          <w:sz w:val="32"/>
          <w:szCs w:val="32"/>
        </w:rPr>
        <w:t>动</w:t>
      </w:r>
      <w:r w:rsidR="00E36215">
        <w:rPr>
          <w:rFonts w:ascii="仿宋_GB2312" w:eastAsia="仿宋_GB2312" w:hint="eastAsia"/>
          <w:sz w:val="32"/>
          <w:szCs w:val="32"/>
        </w:rPr>
        <w:t>“两法衔接”走在前列。夯实未检亮点培育，丰富检察元素、</w:t>
      </w:r>
      <w:r w:rsidR="00E00E25">
        <w:rPr>
          <w:rFonts w:ascii="仿宋_GB2312" w:eastAsia="仿宋_GB2312" w:hint="eastAsia"/>
          <w:sz w:val="32"/>
          <w:szCs w:val="32"/>
        </w:rPr>
        <w:t>色彩，以更加多样</w:t>
      </w:r>
      <w:r w:rsidRPr="001E7C26">
        <w:rPr>
          <w:rFonts w:ascii="仿宋_GB2312" w:eastAsia="仿宋_GB2312" w:hint="eastAsia"/>
          <w:sz w:val="32"/>
          <w:szCs w:val="32"/>
        </w:rPr>
        <w:t>有效的形式参与未成年</w:t>
      </w:r>
      <w:r w:rsidR="00E00E25">
        <w:rPr>
          <w:rFonts w:ascii="仿宋_GB2312" w:eastAsia="仿宋_GB2312" w:hint="eastAsia"/>
          <w:sz w:val="32"/>
          <w:szCs w:val="32"/>
        </w:rPr>
        <w:t>人</w:t>
      </w:r>
      <w:r w:rsidRPr="001E7C26">
        <w:rPr>
          <w:rFonts w:ascii="仿宋_GB2312" w:eastAsia="仿宋_GB2312" w:hint="eastAsia"/>
          <w:sz w:val="32"/>
          <w:szCs w:val="32"/>
        </w:rPr>
        <w:t>法治教育工作，共同撑起法治蓝天。</w:t>
      </w:r>
    </w:p>
    <w:p w:rsidR="00B06535" w:rsidRPr="001E7C26" w:rsidRDefault="00B06535" w:rsidP="00265C90">
      <w:pPr>
        <w:spacing w:line="570" w:lineRule="exact"/>
        <w:ind w:firstLineChars="196" w:firstLine="631"/>
        <w:rPr>
          <w:rFonts w:ascii="仿宋_GB2312" w:eastAsia="仿宋_GB2312"/>
          <w:sz w:val="32"/>
          <w:szCs w:val="32"/>
        </w:rPr>
      </w:pPr>
      <w:r w:rsidRPr="001E7C26">
        <w:rPr>
          <w:rFonts w:ascii="仿宋_GB2312" w:eastAsia="仿宋_GB2312" w:hint="eastAsia"/>
          <w:b/>
          <w:sz w:val="32"/>
          <w:szCs w:val="32"/>
        </w:rPr>
        <w:t>三是</w:t>
      </w:r>
      <w:r w:rsidRPr="00550968">
        <w:rPr>
          <w:rFonts w:ascii="仿宋_GB2312" w:eastAsia="仿宋_GB2312" w:hint="eastAsia"/>
          <w:sz w:val="32"/>
          <w:szCs w:val="32"/>
        </w:rPr>
        <w:t>要在民事、行政、公益诉讼检察上实现新突破。</w:t>
      </w:r>
      <w:r w:rsidRPr="001E7C26">
        <w:rPr>
          <w:rFonts w:ascii="仿宋_GB2312" w:eastAsia="仿宋_GB2312" w:hint="eastAsia"/>
          <w:sz w:val="32"/>
          <w:szCs w:val="32"/>
        </w:rPr>
        <w:t>统筹推进内设机构改革和办案团队建设,在新起点上激发检察监督新动能。综合运用抗诉、检察建议等手段，加大对生效民事行政裁判、调解书及审判人员违法行为的监督力度,积极回应社会对“执行难”“执行乱”等问题的关切,强化虚假诉讼打击工作，进一步提升行政检察工作水平。更加主动</w:t>
      </w:r>
      <w:r w:rsidR="00C22E5A">
        <w:rPr>
          <w:rFonts w:ascii="仿宋_GB2312" w:eastAsia="仿宋_GB2312" w:hint="eastAsia"/>
          <w:sz w:val="32"/>
          <w:szCs w:val="32"/>
        </w:rPr>
        <w:t>地</w:t>
      </w:r>
      <w:r w:rsidRPr="001E7C26">
        <w:rPr>
          <w:rFonts w:ascii="仿宋_GB2312" w:eastAsia="仿宋_GB2312" w:hint="eastAsia"/>
          <w:sz w:val="32"/>
          <w:szCs w:val="32"/>
        </w:rPr>
        <w:t>向党委、人大报告公益诉讼工</w:t>
      </w:r>
      <w:r w:rsidRPr="001E7C26">
        <w:rPr>
          <w:rFonts w:ascii="仿宋_GB2312" w:eastAsia="仿宋_GB2312" w:hint="eastAsia"/>
          <w:sz w:val="32"/>
          <w:szCs w:val="32"/>
        </w:rPr>
        <w:lastRenderedPageBreak/>
        <w:t>作部署</w:t>
      </w:r>
      <w:r w:rsidR="008251C8">
        <w:rPr>
          <w:rFonts w:ascii="仿宋_GB2312" w:eastAsia="仿宋_GB2312" w:hint="eastAsia"/>
          <w:sz w:val="32"/>
          <w:szCs w:val="32"/>
        </w:rPr>
        <w:t>推进</w:t>
      </w:r>
      <w:r w:rsidRPr="001E7C26">
        <w:rPr>
          <w:rFonts w:ascii="仿宋_GB2312" w:eastAsia="仿宋_GB2312" w:hint="eastAsia"/>
          <w:sz w:val="32"/>
          <w:szCs w:val="32"/>
        </w:rPr>
        <w:t>和重点案件办理情况，保持与行政机关的良性互动，为打好“蓝天保卫战”</w:t>
      </w:r>
      <w:r w:rsidR="007020E0">
        <w:rPr>
          <w:rFonts w:ascii="仿宋_GB2312" w:eastAsia="仿宋_GB2312" w:hint="eastAsia"/>
          <w:sz w:val="32"/>
          <w:szCs w:val="32"/>
        </w:rPr>
        <w:t>、</w:t>
      </w:r>
      <w:r w:rsidRPr="001E7C26">
        <w:rPr>
          <w:rFonts w:ascii="仿宋_GB2312" w:eastAsia="仿宋_GB2312" w:hint="eastAsia"/>
          <w:sz w:val="32"/>
          <w:szCs w:val="32"/>
        </w:rPr>
        <w:t>守护</w:t>
      </w:r>
      <w:r w:rsidR="007020E0" w:rsidRPr="001E7C26">
        <w:rPr>
          <w:rFonts w:ascii="仿宋_GB2312" w:eastAsia="仿宋_GB2312" w:hint="eastAsia"/>
          <w:sz w:val="32"/>
          <w:szCs w:val="32"/>
        </w:rPr>
        <w:t>“</w:t>
      </w:r>
      <w:r w:rsidRPr="001E7C26">
        <w:rPr>
          <w:rFonts w:ascii="仿宋_GB2312" w:eastAsia="仿宋_GB2312" w:hint="eastAsia"/>
          <w:sz w:val="32"/>
          <w:szCs w:val="32"/>
        </w:rPr>
        <w:t>舌尖上的安全”履职尽责，当好新时代公共利益的维护者。</w:t>
      </w:r>
    </w:p>
    <w:p w:rsidR="00B06535" w:rsidRPr="001E7C26" w:rsidRDefault="00B06535" w:rsidP="00265C90">
      <w:pPr>
        <w:spacing w:line="570" w:lineRule="exact"/>
        <w:ind w:firstLineChars="196" w:firstLine="631"/>
        <w:rPr>
          <w:rFonts w:ascii="仿宋_GB2312" w:eastAsia="仿宋_GB2312"/>
          <w:sz w:val="32"/>
          <w:szCs w:val="32"/>
        </w:rPr>
      </w:pPr>
      <w:r w:rsidRPr="001E7C26">
        <w:rPr>
          <w:rFonts w:ascii="仿宋_GB2312" w:eastAsia="仿宋_GB2312" w:hint="eastAsia"/>
          <w:b/>
          <w:sz w:val="32"/>
          <w:szCs w:val="32"/>
        </w:rPr>
        <w:t>四是</w:t>
      </w:r>
      <w:r w:rsidRPr="001E7C26">
        <w:rPr>
          <w:rFonts w:ascii="仿宋_GB2312" w:eastAsia="仿宋_GB2312" w:hint="eastAsia"/>
          <w:sz w:val="32"/>
          <w:szCs w:val="32"/>
        </w:rPr>
        <w:t>要以政治建检为根本,</w:t>
      </w:r>
      <w:r w:rsidR="00C22E5A">
        <w:rPr>
          <w:rFonts w:ascii="仿宋_GB2312" w:eastAsia="仿宋_GB2312" w:hint="eastAsia"/>
          <w:sz w:val="32"/>
          <w:szCs w:val="32"/>
        </w:rPr>
        <w:t>加强</w:t>
      </w:r>
      <w:r w:rsidRPr="001E7C26">
        <w:rPr>
          <w:rFonts w:ascii="仿宋_GB2312" w:eastAsia="仿宋_GB2312" w:hint="eastAsia"/>
          <w:sz w:val="32"/>
          <w:szCs w:val="32"/>
        </w:rPr>
        <w:t>过硬队伍建设。</w:t>
      </w:r>
      <w:r w:rsidR="00EC682F">
        <w:rPr>
          <w:rFonts w:ascii="仿宋_GB2312" w:eastAsia="仿宋_GB2312" w:hint="eastAsia"/>
          <w:sz w:val="32"/>
          <w:szCs w:val="32"/>
        </w:rPr>
        <w:t>认真</w:t>
      </w:r>
      <w:r w:rsidRPr="001E7C26">
        <w:rPr>
          <w:rFonts w:ascii="仿宋_GB2312" w:eastAsia="仿宋_GB2312" w:hint="eastAsia"/>
          <w:sz w:val="32"/>
          <w:szCs w:val="32"/>
        </w:rPr>
        <w:t>落实新时代党的建设总要求,着力提升检察队伍忠诚品格。狠抓革命化正规化专业化职业化建设,实施青年英才培养、岗位素能提升工程,以求极致的专业精神，全面提高履行“四大检察”的能力。扭住检察办案和司法作风两个重点,从严从实抓监督、抓执纪、抓问责,</w:t>
      </w:r>
      <w:r w:rsidR="00C22E5A">
        <w:rPr>
          <w:rFonts w:ascii="仿宋_GB2312" w:eastAsia="仿宋_GB2312" w:hint="eastAsia"/>
          <w:sz w:val="32"/>
          <w:szCs w:val="32"/>
        </w:rPr>
        <w:t>促进</w:t>
      </w:r>
      <w:r w:rsidRPr="001E7C26">
        <w:rPr>
          <w:rFonts w:ascii="仿宋_GB2312" w:eastAsia="仿宋_GB2312" w:hint="eastAsia"/>
          <w:sz w:val="32"/>
          <w:szCs w:val="32"/>
        </w:rPr>
        <w:t>队伍清廉、司法清明。</w:t>
      </w:r>
    </w:p>
    <w:p w:rsidR="0039346C" w:rsidRPr="001E7C26" w:rsidRDefault="00B06535" w:rsidP="0039346C">
      <w:pPr>
        <w:spacing w:line="570" w:lineRule="exact"/>
        <w:ind w:firstLineChars="196" w:firstLine="628"/>
        <w:rPr>
          <w:rFonts w:ascii="仿宋_GB2312" w:eastAsia="仿宋_GB2312"/>
          <w:sz w:val="32"/>
          <w:szCs w:val="32"/>
        </w:rPr>
      </w:pPr>
      <w:r w:rsidRPr="001E7C26">
        <w:rPr>
          <w:rFonts w:ascii="仿宋_GB2312" w:eastAsia="仿宋_GB2312" w:hint="eastAsia"/>
          <w:sz w:val="32"/>
          <w:szCs w:val="32"/>
        </w:rPr>
        <w:t>各位代表，</w:t>
      </w:r>
      <w:r w:rsidR="0039346C" w:rsidRPr="001E7C26">
        <w:rPr>
          <w:rFonts w:ascii="仿宋_GB2312" w:eastAsia="仿宋_GB2312" w:hint="eastAsia"/>
          <w:sz w:val="32"/>
          <w:szCs w:val="32"/>
        </w:rPr>
        <w:t xml:space="preserve">新的一年，我们将认真落实本次大会决议，在建设富美新邵武征程中，不忘初心、牢记使命，与社会各界一道“加油奔跑”，奋力“追梦”，谱写新时代检察工作新篇章！ </w:t>
      </w:r>
    </w:p>
    <w:p w:rsidR="00B06535" w:rsidRPr="0039346C" w:rsidRDefault="00B06535" w:rsidP="0039346C">
      <w:pPr>
        <w:spacing w:line="570" w:lineRule="exact"/>
        <w:ind w:firstLineChars="196" w:firstLine="628"/>
        <w:rPr>
          <w:rFonts w:ascii="仿宋_GB2312" w:eastAsia="仿宋_GB2312"/>
          <w:sz w:val="32"/>
          <w:szCs w:val="32"/>
        </w:rPr>
      </w:pPr>
    </w:p>
    <w:sectPr w:rsidR="00B06535" w:rsidRPr="0039346C" w:rsidSect="003523DB">
      <w:footerReference w:type="even" r:id="rId8"/>
      <w:footerReference w:type="default" r:id="rId9"/>
      <w:pgSz w:w="11906" w:h="16838" w:code="9"/>
      <w:pgMar w:top="2098" w:right="1531" w:bottom="1985" w:left="1531" w:header="851" w:footer="1588" w:gutter="0"/>
      <w:cols w:space="425"/>
      <w:docGrid w:type="linesAndChars" w:linePitch="286"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5CE" w:rsidRDefault="00E815CE">
      <w:r>
        <w:separator/>
      </w:r>
    </w:p>
  </w:endnote>
  <w:endnote w:type="continuationSeparator" w:id="1">
    <w:p w:rsidR="00E815CE" w:rsidRDefault="00E81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简体">
    <w:altName w:val="hakuyoxingshu7000"/>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DB" w:rsidRPr="003523DB" w:rsidRDefault="003523DB" w:rsidP="003523DB">
    <w:pPr>
      <w:pStyle w:val="a3"/>
      <w:framePr w:wrap="around" w:vAnchor="text" w:hAnchor="margin" w:xAlign="outside" w:y="1"/>
      <w:ind w:leftChars="200" w:left="420"/>
      <w:rPr>
        <w:rStyle w:val="a4"/>
        <w:rFonts w:ascii="宋体" w:hAnsi="宋体"/>
        <w:sz w:val="28"/>
        <w:szCs w:val="28"/>
      </w:rPr>
    </w:pPr>
    <w:r>
      <w:rPr>
        <w:rStyle w:val="a4"/>
        <w:rFonts w:ascii="宋体" w:hAnsi="宋体" w:hint="eastAsia"/>
        <w:sz w:val="28"/>
        <w:szCs w:val="28"/>
      </w:rPr>
      <w:t>—</w:t>
    </w:r>
    <w:r w:rsidR="005930EA" w:rsidRPr="003523DB">
      <w:rPr>
        <w:rStyle w:val="a4"/>
        <w:rFonts w:ascii="宋体" w:hAnsi="宋体"/>
        <w:sz w:val="28"/>
        <w:szCs w:val="28"/>
      </w:rPr>
      <w:fldChar w:fldCharType="begin"/>
    </w:r>
    <w:r w:rsidRPr="003523DB">
      <w:rPr>
        <w:rStyle w:val="a4"/>
        <w:rFonts w:ascii="宋体" w:hAnsi="宋体"/>
        <w:sz w:val="28"/>
        <w:szCs w:val="28"/>
      </w:rPr>
      <w:instrText xml:space="preserve">PAGE  </w:instrText>
    </w:r>
    <w:r w:rsidR="005930EA" w:rsidRPr="003523DB">
      <w:rPr>
        <w:rStyle w:val="a4"/>
        <w:rFonts w:ascii="宋体" w:hAnsi="宋体"/>
        <w:sz w:val="28"/>
        <w:szCs w:val="28"/>
      </w:rPr>
      <w:fldChar w:fldCharType="separate"/>
    </w:r>
    <w:r w:rsidR="007020E0">
      <w:rPr>
        <w:rStyle w:val="a4"/>
        <w:rFonts w:ascii="宋体" w:hAnsi="宋体"/>
        <w:noProof/>
        <w:sz w:val="28"/>
        <w:szCs w:val="28"/>
      </w:rPr>
      <w:t>12</w:t>
    </w:r>
    <w:r w:rsidR="005930EA" w:rsidRPr="003523DB">
      <w:rPr>
        <w:rStyle w:val="a4"/>
        <w:rFonts w:ascii="宋体" w:hAnsi="宋体"/>
        <w:sz w:val="28"/>
        <w:szCs w:val="28"/>
      </w:rPr>
      <w:fldChar w:fldCharType="end"/>
    </w:r>
    <w:r>
      <w:rPr>
        <w:rStyle w:val="a4"/>
        <w:rFonts w:ascii="宋体" w:hAnsi="宋体" w:hint="eastAsia"/>
        <w:sz w:val="28"/>
        <w:szCs w:val="28"/>
      </w:rPr>
      <w:t>—</w:t>
    </w:r>
  </w:p>
  <w:p w:rsidR="003523DB" w:rsidRDefault="003523DB" w:rsidP="003523D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DB" w:rsidRPr="003523DB" w:rsidRDefault="003523DB" w:rsidP="003523DB">
    <w:pPr>
      <w:pStyle w:val="a3"/>
      <w:framePr w:wrap="around" w:vAnchor="text" w:hAnchor="margin" w:xAlign="outside" w:y="1"/>
      <w:ind w:rightChars="200" w:right="420"/>
      <w:rPr>
        <w:rStyle w:val="a4"/>
        <w:rFonts w:ascii="宋体" w:hAnsi="宋体"/>
        <w:sz w:val="28"/>
        <w:szCs w:val="28"/>
      </w:rPr>
    </w:pPr>
    <w:r>
      <w:rPr>
        <w:rStyle w:val="a4"/>
        <w:rFonts w:ascii="宋体" w:hAnsi="宋体" w:hint="eastAsia"/>
        <w:sz w:val="28"/>
        <w:szCs w:val="28"/>
      </w:rPr>
      <w:t>－</w:t>
    </w:r>
    <w:r w:rsidR="005930EA" w:rsidRPr="003523DB">
      <w:rPr>
        <w:rStyle w:val="a4"/>
        <w:rFonts w:ascii="宋体" w:hAnsi="宋体"/>
        <w:sz w:val="28"/>
        <w:szCs w:val="28"/>
      </w:rPr>
      <w:fldChar w:fldCharType="begin"/>
    </w:r>
    <w:r w:rsidRPr="003523DB">
      <w:rPr>
        <w:rStyle w:val="a4"/>
        <w:rFonts w:ascii="宋体" w:hAnsi="宋体"/>
        <w:sz w:val="28"/>
        <w:szCs w:val="28"/>
      </w:rPr>
      <w:instrText xml:space="preserve">PAGE  </w:instrText>
    </w:r>
    <w:r w:rsidR="005930EA" w:rsidRPr="003523DB">
      <w:rPr>
        <w:rStyle w:val="a4"/>
        <w:rFonts w:ascii="宋体" w:hAnsi="宋体"/>
        <w:sz w:val="28"/>
        <w:szCs w:val="28"/>
      </w:rPr>
      <w:fldChar w:fldCharType="separate"/>
    </w:r>
    <w:r w:rsidR="007020E0">
      <w:rPr>
        <w:rStyle w:val="a4"/>
        <w:rFonts w:ascii="宋体" w:hAnsi="宋体"/>
        <w:noProof/>
        <w:sz w:val="28"/>
        <w:szCs w:val="28"/>
      </w:rPr>
      <w:t>11</w:t>
    </w:r>
    <w:r w:rsidR="005930EA" w:rsidRPr="003523DB">
      <w:rPr>
        <w:rStyle w:val="a4"/>
        <w:rFonts w:ascii="宋体" w:hAnsi="宋体"/>
        <w:sz w:val="28"/>
        <w:szCs w:val="28"/>
      </w:rPr>
      <w:fldChar w:fldCharType="end"/>
    </w:r>
    <w:r>
      <w:rPr>
        <w:rStyle w:val="a4"/>
        <w:rFonts w:ascii="宋体" w:hAnsi="宋体" w:hint="eastAsia"/>
        <w:sz w:val="28"/>
        <w:szCs w:val="28"/>
      </w:rPr>
      <w:t>－</w:t>
    </w:r>
  </w:p>
  <w:p w:rsidR="003523DB" w:rsidRDefault="003523DB" w:rsidP="003523D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5CE" w:rsidRDefault="00E815CE">
      <w:r>
        <w:separator/>
      </w:r>
    </w:p>
  </w:footnote>
  <w:footnote w:type="continuationSeparator" w:id="1">
    <w:p w:rsidR="00E815CE" w:rsidRDefault="00E81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924"/>
    <w:multiLevelType w:val="hybridMultilevel"/>
    <w:tmpl w:val="E44CE9C0"/>
    <w:lvl w:ilvl="0" w:tplc="CB38BE88">
      <w:start w:val="1"/>
      <w:numFmt w:val="japaneseCounting"/>
      <w:lvlText w:val="%1、"/>
      <w:lvlJc w:val="left"/>
      <w:pPr>
        <w:ind w:left="1270" w:hanging="720"/>
      </w:pPr>
      <w:rPr>
        <w:rFonts w:hint="default"/>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1">
    <w:nsid w:val="1C6162F5"/>
    <w:multiLevelType w:val="hybridMultilevel"/>
    <w:tmpl w:val="DE1A0F5E"/>
    <w:lvl w:ilvl="0" w:tplc="0C64B22C">
      <w:start w:val="1"/>
      <w:numFmt w:val="decimal"/>
      <w:lvlText w:val="%1、"/>
      <w:lvlJc w:val="left"/>
      <w:pPr>
        <w:ind w:left="1270" w:hanging="720"/>
      </w:pPr>
      <w:rPr>
        <w:rFonts w:hint="default"/>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2">
    <w:nsid w:val="1DED4DB0"/>
    <w:multiLevelType w:val="hybridMultilevel"/>
    <w:tmpl w:val="CD501BE2"/>
    <w:lvl w:ilvl="0" w:tplc="0C1C05F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F62548F"/>
    <w:multiLevelType w:val="hybridMultilevel"/>
    <w:tmpl w:val="D00E49EA"/>
    <w:lvl w:ilvl="0" w:tplc="E5DCD7C2">
      <w:start w:val="1"/>
      <w:numFmt w:val="decimal"/>
      <w:lvlText w:val="%1、"/>
      <w:lvlJc w:val="left"/>
      <w:pPr>
        <w:ind w:left="1270" w:hanging="720"/>
      </w:pPr>
      <w:rPr>
        <w:rFonts w:hint="default"/>
        <w:b w:val="0"/>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4">
    <w:nsid w:val="53966E4C"/>
    <w:multiLevelType w:val="hybridMultilevel"/>
    <w:tmpl w:val="75E653D8"/>
    <w:lvl w:ilvl="0" w:tplc="4956D52C">
      <w:start w:val="1"/>
      <w:numFmt w:val="japaneseCounting"/>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59670F07"/>
    <w:multiLevelType w:val="hybridMultilevel"/>
    <w:tmpl w:val="6C6C0762"/>
    <w:lvl w:ilvl="0" w:tplc="91EA5C38">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nsid w:val="59E452AF"/>
    <w:multiLevelType w:val="hybridMultilevel"/>
    <w:tmpl w:val="A5EC01DC"/>
    <w:lvl w:ilvl="0" w:tplc="550AC26E">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5DA41679"/>
    <w:multiLevelType w:val="multilevel"/>
    <w:tmpl w:val="5DA41679"/>
    <w:lvl w:ilvl="0">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8">
    <w:nsid w:val="618445FF"/>
    <w:multiLevelType w:val="hybridMultilevel"/>
    <w:tmpl w:val="AB50D082"/>
    <w:lvl w:ilvl="0" w:tplc="8CF89F24">
      <w:start w:val="1"/>
      <w:numFmt w:val="japaneseCounting"/>
      <w:lvlText w:val="%1、"/>
      <w:lvlJc w:val="left"/>
      <w:pPr>
        <w:ind w:left="1364" w:hanging="720"/>
      </w:pPr>
      <w:rPr>
        <w:rFonts w:hint="default"/>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9">
    <w:nsid w:val="66E52DCF"/>
    <w:multiLevelType w:val="hybridMultilevel"/>
    <w:tmpl w:val="1E40EAA8"/>
    <w:lvl w:ilvl="0" w:tplc="31EEEB3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6A7C71CC"/>
    <w:multiLevelType w:val="hybridMultilevel"/>
    <w:tmpl w:val="447461A0"/>
    <w:lvl w:ilvl="0" w:tplc="B9EE5E9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716D2DA5"/>
    <w:multiLevelType w:val="hybridMultilevel"/>
    <w:tmpl w:val="2EA039F0"/>
    <w:lvl w:ilvl="0" w:tplc="9C2242C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2"/>
  </w:num>
  <w:num w:numId="3">
    <w:abstractNumId w:val="4"/>
  </w:num>
  <w:num w:numId="4">
    <w:abstractNumId w:val="0"/>
  </w:num>
  <w:num w:numId="5">
    <w:abstractNumId w:val="1"/>
  </w:num>
  <w:num w:numId="6">
    <w:abstractNumId w:val="3"/>
  </w:num>
  <w:num w:numId="7">
    <w:abstractNumId w:val="8"/>
  </w:num>
  <w:num w:numId="8">
    <w:abstractNumId w:val="11"/>
  </w:num>
  <w:num w:numId="9">
    <w:abstractNumId w:val="9"/>
  </w:num>
  <w:num w:numId="10">
    <w:abstractNumId w:val="10"/>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evenAndOddHeaders/>
  <w:drawingGridHorizontalSpacing w:val="211"/>
  <w:drawingGridVerticalSpacing w:val="143"/>
  <w:displayHorizontalDrawingGridEvery w:val="0"/>
  <w:displayVerticalDrawingGridEvery w:val="2"/>
  <w:characterSpacingControl w:val="compressPunctuation"/>
  <w:hdrShapeDefaults>
    <o:shapedefaults v:ext="edit" spidmax="433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23DB"/>
    <w:rsid w:val="000111B2"/>
    <w:rsid w:val="00014387"/>
    <w:rsid w:val="00016C4A"/>
    <w:rsid w:val="0001722C"/>
    <w:rsid w:val="00022A6E"/>
    <w:rsid w:val="000245E7"/>
    <w:rsid w:val="00027324"/>
    <w:rsid w:val="000304CE"/>
    <w:rsid w:val="000339AA"/>
    <w:rsid w:val="00034524"/>
    <w:rsid w:val="00043017"/>
    <w:rsid w:val="00066D89"/>
    <w:rsid w:val="0007030E"/>
    <w:rsid w:val="00074333"/>
    <w:rsid w:val="000767CF"/>
    <w:rsid w:val="00084CDD"/>
    <w:rsid w:val="000866E5"/>
    <w:rsid w:val="0009019C"/>
    <w:rsid w:val="00092D19"/>
    <w:rsid w:val="00093D91"/>
    <w:rsid w:val="000A2A38"/>
    <w:rsid w:val="000B02A3"/>
    <w:rsid w:val="000B0D25"/>
    <w:rsid w:val="000B6085"/>
    <w:rsid w:val="000C5862"/>
    <w:rsid w:val="000C5C27"/>
    <w:rsid w:val="000D00EB"/>
    <w:rsid w:val="000D148A"/>
    <w:rsid w:val="000D4CF9"/>
    <w:rsid w:val="000D5E04"/>
    <w:rsid w:val="000D74DC"/>
    <w:rsid w:val="000E47D7"/>
    <w:rsid w:val="000E55BF"/>
    <w:rsid w:val="000F701C"/>
    <w:rsid w:val="0010274D"/>
    <w:rsid w:val="00106CE5"/>
    <w:rsid w:val="001100C7"/>
    <w:rsid w:val="00113F33"/>
    <w:rsid w:val="00120675"/>
    <w:rsid w:val="001241F2"/>
    <w:rsid w:val="001258F0"/>
    <w:rsid w:val="00126182"/>
    <w:rsid w:val="001261DF"/>
    <w:rsid w:val="00131F8F"/>
    <w:rsid w:val="0013378E"/>
    <w:rsid w:val="00135D84"/>
    <w:rsid w:val="00140FB5"/>
    <w:rsid w:val="00143FAD"/>
    <w:rsid w:val="00150A98"/>
    <w:rsid w:val="00153AA7"/>
    <w:rsid w:val="001561D4"/>
    <w:rsid w:val="00157E00"/>
    <w:rsid w:val="00161A59"/>
    <w:rsid w:val="0016457E"/>
    <w:rsid w:val="00174C45"/>
    <w:rsid w:val="00175678"/>
    <w:rsid w:val="00184B6A"/>
    <w:rsid w:val="00192D4D"/>
    <w:rsid w:val="001A047B"/>
    <w:rsid w:val="001A1E23"/>
    <w:rsid w:val="001A36B5"/>
    <w:rsid w:val="001A412F"/>
    <w:rsid w:val="001B2F6D"/>
    <w:rsid w:val="001B5648"/>
    <w:rsid w:val="001C2EF4"/>
    <w:rsid w:val="001C4690"/>
    <w:rsid w:val="001D3F65"/>
    <w:rsid w:val="001D4986"/>
    <w:rsid w:val="001D523F"/>
    <w:rsid w:val="001D7CFB"/>
    <w:rsid w:val="001E708A"/>
    <w:rsid w:val="001F18AC"/>
    <w:rsid w:val="001F67CC"/>
    <w:rsid w:val="00200A78"/>
    <w:rsid w:val="002015F6"/>
    <w:rsid w:val="00201971"/>
    <w:rsid w:val="00203220"/>
    <w:rsid w:val="00205AAB"/>
    <w:rsid w:val="00211F7C"/>
    <w:rsid w:val="00213F32"/>
    <w:rsid w:val="002152B0"/>
    <w:rsid w:val="00215B57"/>
    <w:rsid w:val="00235300"/>
    <w:rsid w:val="00236992"/>
    <w:rsid w:val="002427CE"/>
    <w:rsid w:val="00247A20"/>
    <w:rsid w:val="00254B1F"/>
    <w:rsid w:val="002551D4"/>
    <w:rsid w:val="00260918"/>
    <w:rsid w:val="00260BCB"/>
    <w:rsid w:val="00264FCE"/>
    <w:rsid w:val="00265A73"/>
    <w:rsid w:val="00265C90"/>
    <w:rsid w:val="0026698F"/>
    <w:rsid w:val="0027025E"/>
    <w:rsid w:val="00273AAB"/>
    <w:rsid w:val="00275EDE"/>
    <w:rsid w:val="002761B4"/>
    <w:rsid w:val="00296F4E"/>
    <w:rsid w:val="002A6E4A"/>
    <w:rsid w:val="002B7FA1"/>
    <w:rsid w:val="002C0289"/>
    <w:rsid w:val="002C6E21"/>
    <w:rsid w:val="002C7435"/>
    <w:rsid w:val="002D1BA0"/>
    <w:rsid w:val="002E38EF"/>
    <w:rsid w:val="002E6290"/>
    <w:rsid w:val="002F08AC"/>
    <w:rsid w:val="002F0B55"/>
    <w:rsid w:val="002F19FC"/>
    <w:rsid w:val="002F1C73"/>
    <w:rsid w:val="002F3A66"/>
    <w:rsid w:val="00300511"/>
    <w:rsid w:val="00302AFB"/>
    <w:rsid w:val="003034D4"/>
    <w:rsid w:val="00305103"/>
    <w:rsid w:val="00307A8A"/>
    <w:rsid w:val="003132AE"/>
    <w:rsid w:val="00326191"/>
    <w:rsid w:val="003523DB"/>
    <w:rsid w:val="00354DC6"/>
    <w:rsid w:val="00355601"/>
    <w:rsid w:val="0036245B"/>
    <w:rsid w:val="00362787"/>
    <w:rsid w:val="00370A69"/>
    <w:rsid w:val="00372F17"/>
    <w:rsid w:val="003743F2"/>
    <w:rsid w:val="00382D75"/>
    <w:rsid w:val="0038707C"/>
    <w:rsid w:val="003900EF"/>
    <w:rsid w:val="0039065C"/>
    <w:rsid w:val="0039346C"/>
    <w:rsid w:val="00397533"/>
    <w:rsid w:val="003A00D3"/>
    <w:rsid w:val="003A18CB"/>
    <w:rsid w:val="003A3A6D"/>
    <w:rsid w:val="003A5313"/>
    <w:rsid w:val="003A5D19"/>
    <w:rsid w:val="003A7383"/>
    <w:rsid w:val="003A786A"/>
    <w:rsid w:val="003B26F0"/>
    <w:rsid w:val="003B27D6"/>
    <w:rsid w:val="003B3364"/>
    <w:rsid w:val="003B3CF9"/>
    <w:rsid w:val="003B3EF1"/>
    <w:rsid w:val="003C0D8F"/>
    <w:rsid w:val="003D1A29"/>
    <w:rsid w:val="003D5DF8"/>
    <w:rsid w:val="003E0A3D"/>
    <w:rsid w:val="003E149B"/>
    <w:rsid w:val="003E1636"/>
    <w:rsid w:val="003F074E"/>
    <w:rsid w:val="003F10A7"/>
    <w:rsid w:val="003F52AF"/>
    <w:rsid w:val="004017AD"/>
    <w:rsid w:val="00402B80"/>
    <w:rsid w:val="00405D1B"/>
    <w:rsid w:val="00407696"/>
    <w:rsid w:val="00411A0F"/>
    <w:rsid w:val="00415CB7"/>
    <w:rsid w:val="004168FE"/>
    <w:rsid w:val="00434522"/>
    <w:rsid w:val="004368C2"/>
    <w:rsid w:val="0044104B"/>
    <w:rsid w:val="00444C1B"/>
    <w:rsid w:val="0045025A"/>
    <w:rsid w:val="00454701"/>
    <w:rsid w:val="00456AA0"/>
    <w:rsid w:val="004570FA"/>
    <w:rsid w:val="00463773"/>
    <w:rsid w:val="00466AE9"/>
    <w:rsid w:val="00472AC6"/>
    <w:rsid w:val="0047547C"/>
    <w:rsid w:val="0047764D"/>
    <w:rsid w:val="00480151"/>
    <w:rsid w:val="0048161D"/>
    <w:rsid w:val="00482FFC"/>
    <w:rsid w:val="00495007"/>
    <w:rsid w:val="004A0AD7"/>
    <w:rsid w:val="004A476F"/>
    <w:rsid w:val="004A75E5"/>
    <w:rsid w:val="004B18E7"/>
    <w:rsid w:val="004B7E12"/>
    <w:rsid w:val="004C239A"/>
    <w:rsid w:val="004F6E3C"/>
    <w:rsid w:val="004F716B"/>
    <w:rsid w:val="00502CA4"/>
    <w:rsid w:val="0051476D"/>
    <w:rsid w:val="0052101E"/>
    <w:rsid w:val="0052336B"/>
    <w:rsid w:val="00531A08"/>
    <w:rsid w:val="005363DE"/>
    <w:rsid w:val="0053646A"/>
    <w:rsid w:val="00545531"/>
    <w:rsid w:val="00550968"/>
    <w:rsid w:val="00552012"/>
    <w:rsid w:val="00557E94"/>
    <w:rsid w:val="00560EB8"/>
    <w:rsid w:val="00563B0C"/>
    <w:rsid w:val="00566560"/>
    <w:rsid w:val="00570A2E"/>
    <w:rsid w:val="00572F75"/>
    <w:rsid w:val="0057401A"/>
    <w:rsid w:val="005752F0"/>
    <w:rsid w:val="00575400"/>
    <w:rsid w:val="00577834"/>
    <w:rsid w:val="00580B17"/>
    <w:rsid w:val="0058670E"/>
    <w:rsid w:val="00592EC8"/>
    <w:rsid w:val="005930EA"/>
    <w:rsid w:val="00594E39"/>
    <w:rsid w:val="005950C2"/>
    <w:rsid w:val="00596235"/>
    <w:rsid w:val="005A30B3"/>
    <w:rsid w:val="005A3DDD"/>
    <w:rsid w:val="005A423D"/>
    <w:rsid w:val="005A54F8"/>
    <w:rsid w:val="005B13C5"/>
    <w:rsid w:val="005B2DC8"/>
    <w:rsid w:val="005C2083"/>
    <w:rsid w:val="005C6BDE"/>
    <w:rsid w:val="005C70FE"/>
    <w:rsid w:val="005D2CCB"/>
    <w:rsid w:val="005D569F"/>
    <w:rsid w:val="005E6F82"/>
    <w:rsid w:val="005F0218"/>
    <w:rsid w:val="005F1749"/>
    <w:rsid w:val="005F1D89"/>
    <w:rsid w:val="00603FFD"/>
    <w:rsid w:val="00604702"/>
    <w:rsid w:val="00605276"/>
    <w:rsid w:val="00605D46"/>
    <w:rsid w:val="0060731F"/>
    <w:rsid w:val="00620496"/>
    <w:rsid w:val="0062462D"/>
    <w:rsid w:val="006260A5"/>
    <w:rsid w:val="006317C5"/>
    <w:rsid w:val="0063196C"/>
    <w:rsid w:val="006368BA"/>
    <w:rsid w:val="00640CC5"/>
    <w:rsid w:val="00643FAA"/>
    <w:rsid w:val="00645FB0"/>
    <w:rsid w:val="00646B6C"/>
    <w:rsid w:val="00646EAD"/>
    <w:rsid w:val="00650798"/>
    <w:rsid w:val="00651C40"/>
    <w:rsid w:val="00652B14"/>
    <w:rsid w:val="00653365"/>
    <w:rsid w:val="00663FA7"/>
    <w:rsid w:val="00665C3F"/>
    <w:rsid w:val="0067432F"/>
    <w:rsid w:val="006817AB"/>
    <w:rsid w:val="0069024E"/>
    <w:rsid w:val="00690A01"/>
    <w:rsid w:val="00694CB9"/>
    <w:rsid w:val="00695C42"/>
    <w:rsid w:val="006969D5"/>
    <w:rsid w:val="006A2073"/>
    <w:rsid w:val="006A438A"/>
    <w:rsid w:val="006A56D6"/>
    <w:rsid w:val="006A5FB4"/>
    <w:rsid w:val="006A7BAF"/>
    <w:rsid w:val="006B4926"/>
    <w:rsid w:val="006B5C0E"/>
    <w:rsid w:val="006B71C3"/>
    <w:rsid w:val="006C75D0"/>
    <w:rsid w:val="006D13C9"/>
    <w:rsid w:val="006D2068"/>
    <w:rsid w:val="006E4F2D"/>
    <w:rsid w:val="006F1278"/>
    <w:rsid w:val="006F32A2"/>
    <w:rsid w:val="00700B7C"/>
    <w:rsid w:val="007020E0"/>
    <w:rsid w:val="00703290"/>
    <w:rsid w:val="007040CD"/>
    <w:rsid w:val="00706816"/>
    <w:rsid w:val="00713155"/>
    <w:rsid w:val="007177D1"/>
    <w:rsid w:val="0073383A"/>
    <w:rsid w:val="007503F7"/>
    <w:rsid w:val="0075088D"/>
    <w:rsid w:val="007521B4"/>
    <w:rsid w:val="007542A3"/>
    <w:rsid w:val="00756C73"/>
    <w:rsid w:val="00772089"/>
    <w:rsid w:val="00776173"/>
    <w:rsid w:val="0077798D"/>
    <w:rsid w:val="00777D92"/>
    <w:rsid w:val="00780BD8"/>
    <w:rsid w:val="00780E31"/>
    <w:rsid w:val="00783B04"/>
    <w:rsid w:val="0078716A"/>
    <w:rsid w:val="00790BA5"/>
    <w:rsid w:val="007A16A6"/>
    <w:rsid w:val="007A25CB"/>
    <w:rsid w:val="007B5272"/>
    <w:rsid w:val="007B6A2A"/>
    <w:rsid w:val="007C361E"/>
    <w:rsid w:val="007C52A3"/>
    <w:rsid w:val="007C5E32"/>
    <w:rsid w:val="007D4402"/>
    <w:rsid w:val="007E0D8C"/>
    <w:rsid w:val="007E557E"/>
    <w:rsid w:val="007E7479"/>
    <w:rsid w:val="007E7A4F"/>
    <w:rsid w:val="008006E7"/>
    <w:rsid w:val="00821613"/>
    <w:rsid w:val="008251C8"/>
    <w:rsid w:val="008324B8"/>
    <w:rsid w:val="00833A27"/>
    <w:rsid w:val="008344A4"/>
    <w:rsid w:val="008401D5"/>
    <w:rsid w:val="00843734"/>
    <w:rsid w:val="0084472D"/>
    <w:rsid w:val="00851674"/>
    <w:rsid w:val="00852A2B"/>
    <w:rsid w:val="0085595B"/>
    <w:rsid w:val="00857D20"/>
    <w:rsid w:val="00857E86"/>
    <w:rsid w:val="00860D0B"/>
    <w:rsid w:val="00860F42"/>
    <w:rsid w:val="00861DF4"/>
    <w:rsid w:val="0086231D"/>
    <w:rsid w:val="00863889"/>
    <w:rsid w:val="00867390"/>
    <w:rsid w:val="00873ED3"/>
    <w:rsid w:val="00880535"/>
    <w:rsid w:val="00882F64"/>
    <w:rsid w:val="008A2087"/>
    <w:rsid w:val="008A21EA"/>
    <w:rsid w:val="008B4D7C"/>
    <w:rsid w:val="008B50B2"/>
    <w:rsid w:val="008C19C2"/>
    <w:rsid w:val="008D1F38"/>
    <w:rsid w:val="008D630C"/>
    <w:rsid w:val="008D6D77"/>
    <w:rsid w:val="008D7686"/>
    <w:rsid w:val="008D7C85"/>
    <w:rsid w:val="008E1813"/>
    <w:rsid w:val="008E42D3"/>
    <w:rsid w:val="008E51B6"/>
    <w:rsid w:val="008E6389"/>
    <w:rsid w:val="008F2C86"/>
    <w:rsid w:val="008F2F75"/>
    <w:rsid w:val="008F6865"/>
    <w:rsid w:val="008F68AB"/>
    <w:rsid w:val="00905AC0"/>
    <w:rsid w:val="00907C5B"/>
    <w:rsid w:val="00910DAC"/>
    <w:rsid w:val="00913462"/>
    <w:rsid w:val="00923720"/>
    <w:rsid w:val="009240CE"/>
    <w:rsid w:val="009268FA"/>
    <w:rsid w:val="00926C98"/>
    <w:rsid w:val="00926CCE"/>
    <w:rsid w:val="0093170E"/>
    <w:rsid w:val="00931FDA"/>
    <w:rsid w:val="00934D95"/>
    <w:rsid w:val="00940A6F"/>
    <w:rsid w:val="00944E37"/>
    <w:rsid w:val="009474EE"/>
    <w:rsid w:val="00952679"/>
    <w:rsid w:val="0096168A"/>
    <w:rsid w:val="00963C5F"/>
    <w:rsid w:val="00964184"/>
    <w:rsid w:val="00972DA7"/>
    <w:rsid w:val="0097573E"/>
    <w:rsid w:val="00980613"/>
    <w:rsid w:val="00991E9C"/>
    <w:rsid w:val="0099271A"/>
    <w:rsid w:val="00997F72"/>
    <w:rsid w:val="009A412E"/>
    <w:rsid w:val="009A6D64"/>
    <w:rsid w:val="009B3EF3"/>
    <w:rsid w:val="009B5E98"/>
    <w:rsid w:val="009C0C03"/>
    <w:rsid w:val="009D14BA"/>
    <w:rsid w:val="009D40A1"/>
    <w:rsid w:val="009E36AF"/>
    <w:rsid w:val="009E752C"/>
    <w:rsid w:val="009F04AC"/>
    <w:rsid w:val="009F12E0"/>
    <w:rsid w:val="009F6C89"/>
    <w:rsid w:val="00A025FB"/>
    <w:rsid w:val="00A031CD"/>
    <w:rsid w:val="00A060F7"/>
    <w:rsid w:val="00A11C74"/>
    <w:rsid w:val="00A1483C"/>
    <w:rsid w:val="00A26EEB"/>
    <w:rsid w:val="00A35818"/>
    <w:rsid w:val="00A4183C"/>
    <w:rsid w:val="00A43A17"/>
    <w:rsid w:val="00A45B63"/>
    <w:rsid w:val="00A567C3"/>
    <w:rsid w:val="00A57C6C"/>
    <w:rsid w:val="00A66949"/>
    <w:rsid w:val="00A7174C"/>
    <w:rsid w:val="00A71FDF"/>
    <w:rsid w:val="00A73C48"/>
    <w:rsid w:val="00A80CCD"/>
    <w:rsid w:val="00A81AC2"/>
    <w:rsid w:val="00A86F8E"/>
    <w:rsid w:val="00A870A3"/>
    <w:rsid w:val="00A92A5C"/>
    <w:rsid w:val="00A975B0"/>
    <w:rsid w:val="00AA312C"/>
    <w:rsid w:val="00AA7283"/>
    <w:rsid w:val="00AA7C40"/>
    <w:rsid w:val="00AB2211"/>
    <w:rsid w:val="00AB49AB"/>
    <w:rsid w:val="00AC5D20"/>
    <w:rsid w:val="00AC7720"/>
    <w:rsid w:val="00AD15C7"/>
    <w:rsid w:val="00AD5853"/>
    <w:rsid w:val="00AE1922"/>
    <w:rsid w:val="00AE5D1F"/>
    <w:rsid w:val="00AE707E"/>
    <w:rsid w:val="00AE7246"/>
    <w:rsid w:val="00AF084C"/>
    <w:rsid w:val="00AF145C"/>
    <w:rsid w:val="00AF146E"/>
    <w:rsid w:val="00AF2361"/>
    <w:rsid w:val="00AF4C62"/>
    <w:rsid w:val="00B00DA2"/>
    <w:rsid w:val="00B04BCC"/>
    <w:rsid w:val="00B05535"/>
    <w:rsid w:val="00B06535"/>
    <w:rsid w:val="00B10F39"/>
    <w:rsid w:val="00B15138"/>
    <w:rsid w:val="00B235A9"/>
    <w:rsid w:val="00B24354"/>
    <w:rsid w:val="00B26621"/>
    <w:rsid w:val="00B26E44"/>
    <w:rsid w:val="00B30083"/>
    <w:rsid w:val="00B34AF4"/>
    <w:rsid w:val="00B45C0C"/>
    <w:rsid w:val="00B52BEA"/>
    <w:rsid w:val="00B53043"/>
    <w:rsid w:val="00B66576"/>
    <w:rsid w:val="00B735ED"/>
    <w:rsid w:val="00B74E28"/>
    <w:rsid w:val="00B755D6"/>
    <w:rsid w:val="00B75823"/>
    <w:rsid w:val="00B76E8B"/>
    <w:rsid w:val="00B80A65"/>
    <w:rsid w:val="00B818EA"/>
    <w:rsid w:val="00B8783C"/>
    <w:rsid w:val="00B900A0"/>
    <w:rsid w:val="00B90D27"/>
    <w:rsid w:val="00B91B76"/>
    <w:rsid w:val="00BA02F9"/>
    <w:rsid w:val="00BB66FA"/>
    <w:rsid w:val="00BC2B9A"/>
    <w:rsid w:val="00BC7A3D"/>
    <w:rsid w:val="00BE6D5D"/>
    <w:rsid w:val="00BF2451"/>
    <w:rsid w:val="00BF3FB1"/>
    <w:rsid w:val="00BF69BF"/>
    <w:rsid w:val="00BF6F83"/>
    <w:rsid w:val="00C078A1"/>
    <w:rsid w:val="00C12CDF"/>
    <w:rsid w:val="00C12E2E"/>
    <w:rsid w:val="00C14A78"/>
    <w:rsid w:val="00C22E5A"/>
    <w:rsid w:val="00C25FFB"/>
    <w:rsid w:val="00C263D8"/>
    <w:rsid w:val="00C2672F"/>
    <w:rsid w:val="00C32F1F"/>
    <w:rsid w:val="00C353F9"/>
    <w:rsid w:val="00C379C6"/>
    <w:rsid w:val="00C4065A"/>
    <w:rsid w:val="00C4668F"/>
    <w:rsid w:val="00C50835"/>
    <w:rsid w:val="00C64E5A"/>
    <w:rsid w:val="00C656D5"/>
    <w:rsid w:val="00C6654E"/>
    <w:rsid w:val="00C67764"/>
    <w:rsid w:val="00C76B9D"/>
    <w:rsid w:val="00C77352"/>
    <w:rsid w:val="00C872BD"/>
    <w:rsid w:val="00C9150A"/>
    <w:rsid w:val="00C97D9C"/>
    <w:rsid w:val="00CA10B0"/>
    <w:rsid w:val="00CA1A5C"/>
    <w:rsid w:val="00CA4CA8"/>
    <w:rsid w:val="00CB22D0"/>
    <w:rsid w:val="00CB50A3"/>
    <w:rsid w:val="00CB5E02"/>
    <w:rsid w:val="00CB7214"/>
    <w:rsid w:val="00CC07B8"/>
    <w:rsid w:val="00CC2C9D"/>
    <w:rsid w:val="00CC3D81"/>
    <w:rsid w:val="00CD43A2"/>
    <w:rsid w:val="00CD6BC2"/>
    <w:rsid w:val="00CF169F"/>
    <w:rsid w:val="00CF1F79"/>
    <w:rsid w:val="00CF736C"/>
    <w:rsid w:val="00CF7534"/>
    <w:rsid w:val="00D132E4"/>
    <w:rsid w:val="00D216A0"/>
    <w:rsid w:val="00D33885"/>
    <w:rsid w:val="00D349C3"/>
    <w:rsid w:val="00D34F4F"/>
    <w:rsid w:val="00D440FF"/>
    <w:rsid w:val="00D47DBA"/>
    <w:rsid w:val="00D54633"/>
    <w:rsid w:val="00D57D06"/>
    <w:rsid w:val="00D60D19"/>
    <w:rsid w:val="00D61F36"/>
    <w:rsid w:val="00D627B1"/>
    <w:rsid w:val="00D67895"/>
    <w:rsid w:val="00D722C7"/>
    <w:rsid w:val="00D72944"/>
    <w:rsid w:val="00D73363"/>
    <w:rsid w:val="00D83E23"/>
    <w:rsid w:val="00D85264"/>
    <w:rsid w:val="00D87AB6"/>
    <w:rsid w:val="00D975F8"/>
    <w:rsid w:val="00D97FDA"/>
    <w:rsid w:val="00DA17AC"/>
    <w:rsid w:val="00DC1132"/>
    <w:rsid w:val="00DC3607"/>
    <w:rsid w:val="00DD5085"/>
    <w:rsid w:val="00DE19D2"/>
    <w:rsid w:val="00DF0CE5"/>
    <w:rsid w:val="00DF1568"/>
    <w:rsid w:val="00DF2178"/>
    <w:rsid w:val="00DF7001"/>
    <w:rsid w:val="00E00E25"/>
    <w:rsid w:val="00E02B8F"/>
    <w:rsid w:val="00E10A0D"/>
    <w:rsid w:val="00E11168"/>
    <w:rsid w:val="00E11C9F"/>
    <w:rsid w:val="00E22EBB"/>
    <w:rsid w:val="00E3009B"/>
    <w:rsid w:val="00E31567"/>
    <w:rsid w:val="00E36215"/>
    <w:rsid w:val="00E41E90"/>
    <w:rsid w:val="00E42A89"/>
    <w:rsid w:val="00E44F2C"/>
    <w:rsid w:val="00E45E36"/>
    <w:rsid w:val="00E51890"/>
    <w:rsid w:val="00E51EF6"/>
    <w:rsid w:val="00E52F8B"/>
    <w:rsid w:val="00E55FE6"/>
    <w:rsid w:val="00E57DDA"/>
    <w:rsid w:val="00E7164A"/>
    <w:rsid w:val="00E7225C"/>
    <w:rsid w:val="00E72A2E"/>
    <w:rsid w:val="00E73CF5"/>
    <w:rsid w:val="00E76F15"/>
    <w:rsid w:val="00E775C8"/>
    <w:rsid w:val="00E815CE"/>
    <w:rsid w:val="00E85822"/>
    <w:rsid w:val="00E91CC1"/>
    <w:rsid w:val="00E96366"/>
    <w:rsid w:val="00EA07E0"/>
    <w:rsid w:val="00EA4A38"/>
    <w:rsid w:val="00EA4E5A"/>
    <w:rsid w:val="00EA551F"/>
    <w:rsid w:val="00EA6A37"/>
    <w:rsid w:val="00EC101E"/>
    <w:rsid w:val="00EC682F"/>
    <w:rsid w:val="00EC76E2"/>
    <w:rsid w:val="00EE0DB0"/>
    <w:rsid w:val="00EE1C8A"/>
    <w:rsid w:val="00EF1F5E"/>
    <w:rsid w:val="00EF3EDB"/>
    <w:rsid w:val="00F005DC"/>
    <w:rsid w:val="00F02842"/>
    <w:rsid w:val="00F07726"/>
    <w:rsid w:val="00F171A9"/>
    <w:rsid w:val="00F232E3"/>
    <w:rsid w:val="00F33D52"/>
    <w:rsid w:val="00F37EB3"/>
    <w:rsid w:val="00F415C9"/>
    <w:rsid w:val="00F464AA"/>
    <w:rsid w:val="00F52607"/>
    <w:rsid w:val="00F54746"/>
    <w:rsid w:val="00F5571F"/>
    <w:rsid w:val="00F55ACF"/>
    <w:rsid w:val="00F62A01"/>
    <w:rsid w:val="00F64DE7"/>
    <w:rsid w:val="00F67C8F"/>
    <w:rsid w:val="00F71A8C"/>
    <w:rsid w:val="00F72474"/>
    <w:rsid w:val="00F7458A"/>
    <w:rsid w:val="00F75888"/>
    <w:rsid w:val="00F85225"/>
    <w:rsid w:val="00F855B3"/>
    <w:rsid w:val="00F91CD6"/>
    <w:rsid w:val="00F93EE1"/>
    <w:rsid w:val="00F941A9"/>
    <w:rsid w:val="00F95A16"/>
    <w:rsid w:val="00FB1386"/>
    <w:rsid w:val="00FB52B1"/>
    <w:rsid w:val="00FC0BD1"/>
    <w:rsid w:val="00FD31B2"/>
    <w:rsid w:val="00FD405C"/>
    <w:rsid w:val="00FE6216"/>
    <w:rsid w:val="00FE71B6"/>
    <w:rsid w:val="00FF3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2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523DB"/>
    <w:pPr>
      <w:tabs>
        <w:tab w:val="center" w:pos="4153"/>
        <w:tab w:val="right" w:pos="8306"/>
      </w:tabs>
      <w:snapToGrid w:val="0"/>
      <w:jc w:val="left"/>
    </w:pPr>
    <w:rPr>
      <w:sz w:val="18"/>
      <w:szCs w:val="18"/>
    </w:rPr>
  </w:style>
  <w:style w:type="character" w:styleId="a4">
    <w:name w:val="page number"/>
    <w:basedOn w:val="a0"/>
    <w:rsid w:val="003523DB"/>
  </w:style>
  <w:style w:type="paragraph" w:styleId="a5">
    <w:name w:val="header"/>
    <w:basedOn w:val="a"/>
    <w:rsid w:val="003523DB"/>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rsid w:val="003523DB"/>
    <w:pPr>
      <w:tabs>
        <w:tab w:val="left" w:pos="360"/>
      </w:tabs>
    </w:pPr>
    <w:rPr>
      <w:szCs w:val="20"/>
    </w:rPr>
  </w:style>
  <w:style w:type="paragraph" w:styleId="a6">
    <w:name w:val="Normal (Web)"/>
    <w:basedOn w:val="a"/>
    <w:uiPriority w:val="99"/>
    <w:rsid w:val="00BE6D5D"/>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99"/>
    <w:qFormat/>
    <w:rsid w:val="00BE6D5D"/>
    <w:pPr>
      <w:ind w:firstLineChars="200" w:firstLine="420"/>
    </w:pPr>
    <w:rPr>
      <w:rFonts w:eastAsia="仿宋_GB2312"/>
      <w:sz w:val="32"/>
    </w:rPr>
  </w:style>
  <w:style w:type="character" w:styleId="a7">
    <w:name w:val="Strong"/>
    <w:basedOn w:val="a0"/>
    <w:qFormat/>
    <w:rsid w:val="007A16A6"/>
    <w:rPr>
      <w:b/>
      <w:bCs/>
    </w:rPr>
  </w:style>
  <w:style w:type="character" w:styleId="a8">
    <w:name w:val="Hyperlink"/>
    <w:basedOn w:val="a0"/>
    <w:rsid w:val="007A16A6"/>
    <w:rPr>
      <w:color w:val="0000FF"/>
      <w:u w:val="single"/>
    </w:rPr>
  </w:style>
  <w:style w:type="character" w:customStyle="1" w:styleId="text1">
    <w:name w:val="text1"/>
    <w:basedOn w:val="a0"/>
    <w:rsid w:val="00E51890"/>
    <w:rPr>
      <w:rFonts w:ascii="宋体" w:eastAsia="宋体" w:hAnsi="宋体" w:hint="eastAsia"/>
      <w:color w:val="000000"/>
      <w:spacing w:val="15"/>
      <w:sz w:val="21"/>
      <w:szCs w:val="21"/>
    </w:rPr>
  </w:style>
  <w:style w:type="paragraph" w:styleId="a9">
    <w:name w:val="List Paragraph"/>
    <w:basedOn w:val="a"/>
    <w:uiPriority w:val="34"/>
    <w:qFormat/>
    <w:rsid w:val="00C263D8"/>
    <w:pPr>
      <w:ind w:firstLineChars="200" w:firstLine="420"/>
    </w:pPr>
    <w:rPr>
      <w:rFonts w:asciiTheme="minorHAnsi" w:eastAsiaTheme="minorEastAsia" w:hAnsiTheme="minorHAnsi" w:cstheme="minorBidi"/>
      <w:szCs w:val="22"/>
    </w:rPr>
  </w:style>
  <w:style w:type="character" w:styleId="aa">
    <w:name w:val="Emphasis"/>
    <w:basedOn w:val="a0"/>
    <w:uiPriority w:val="99"/>
    <w:qFormat/>
    <w:rsid w:val="0075088D"/>
    <w:rPr>
      <w:rFonts w:ascii="仿宋_GB2312" w:eastAsia="仿宋_GB2312" w:cs="Times New Roman"/>
      <w:b/>
      <w:iCs/>
      <w:spacing w:val="0"/>
      <w:sz w:val="32"/>
    </w:rPr>
  </w:style>
  <w:style w:type="paragraph" w:customStyle="1" w:styleId="2">
    <w:name w:val="列出段落2"/>
    <w:basedOn w:val="a"/>
    <w:uiPriority w:val="99"/>
    <w:rsid w:val="0075088D"/>
    <w:pPr>
      <w:ind w:firstLineChars="200" w:firstLine="420"/>
    </w:pPr>
    <w:rPr>
      <w:szCs w:val="22"/>
    </w:rPr>
  </w:style>
  <w:style w:type="paragraph" w:customStyle="1" w:styleId="p0">
    <w:name w:val="p0"/>
    <w:basedOn w:val="a"/>
    <w:rsid w:val="0075088D"/>
    <w:pPr>
      <w:widowControl/>
      <w:spacing w:before="100" w:beforeAutospacing="1" w:after="100" w:afterAutospacing="1"/>
      <w:jc w:val="left"/>
    </w:pPr>
    <w:rPr>
      <w:rFonts w:ascii="宋体" w:hAnsi="宋体" w:cs="宋体"/>
      <w:kern w:val="0"/>
      <w:sz w:val="24"/>
    </w:rPr>
  </w:style>
  <w:style w:type="paragraph" w:customStyle="1" w:styleId="ListParagraph1">
    <w:name w:val="List Paragraph1"/>
    <w:basedOn w:val="a"/>
    <w:qFormat/>
    <w:rsid w:val="00860D0B"/>
    <w:pPr>
      <w:ind w:firstLineChars="200" w:firstLine="420"/>
    </w:pPr>
    <w:rPr>
      <w:rFonts w:ascii="Calibri" w:hAnsi="Calibri"/>
      <w:szCs w:val="22"/>
    </w:rPr>
  </w:style>
  <w:style w:type="paragraph" w:customStyle="1" w:styleId="CharChar1">
    <w:name w:val="Char Char1"/>
    <w:basedOn w:val="a"/>
    <w:uiPriority w:val="99"/>
    <w:rsid w:val="00552012"/>
    <w:rPr>
      <w:szCs w:val="20"/>
    </w:rPr>
  </w:style>
  <w:style w:type="character" w:customStyle="1" w:styleId="apple-converted-space">
    <w:name w:val="apple-converted-space"/>
    <w:basedOn w:val="a0"/>
    <w:rsid w:val="00C76B9D"/>
  </w:style>
  <w:style w:type="paragraph" w:styleId="ab">
    <w:name w:val="Body Text"/>
    <w:basedOn w:val="a"/>
    <w:link w:val="Char"/>
    <w:uiPriority w:val="99"/>
    <w:unhideWhenUsed/>
    <w:rsid w:val="000111B2"/>
    <w:rPr>
      <w:szCs w:val="21"/>
    </w:rPr>
  </w:style>
  <w:style w:type="character" w:customStyle="1" w:styleId="Char">
    <w:name w:val="正文文本 Char"/>
    <w:basedOn w:val="a0"/>
    <w:link w:val="ab"/>
    <w:uiPriority w:val="99"/>
    <w:rsid w:val="000111B2"/>
    <w:rPr>
      <w:kern w:val="2"/>
      <w:sz w:val="21"/>
      <w:szCs w:val="21"/>
    </w:rPr>
  </w:style>
  <w:style w:type="paragraph" w:customStyle="1" w:styleId="p">
    <w:name w:val="p"/>
    <w:basedOn w:val="a"/>
    <w:rsid w:val="00860F4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232890606">
      <w:bodyDiv w:val="1"/>
      <w:marLeft w:val="0"/>
      <w:marRight w:val="0"/>
      <w:marTop w:val="0"/>
      <w:marBottom w:val="0"/>
      <w:divBdr>
        <w:top w:val="none" w:sz="0" w:space="0" w:color="auto"/>
        <w:left w:val="none" w:sz="0" w:space="0" w:color="auto"/>
        <w:bottom w:val="none" w:sz="0" w:space="0" w:color="auto"/>
        <w:right w:val="none" w:sz="0" w:space="0" w:color="auto"/>
      </w:divBdr>
      <w:divsChild>
        <w:div w:id="1347946812">
          <w:marLeft w:val="0"/>
          <w:marRight w:val="0"/>
          <w:marTop w:val="537"/>
          <w:marBottom w:val="100"/>
          <w:divBdr>
            <w:top w:val="none" w:sz="0" w:space="0" w:color="auto"/>
            <w:left w:val="none" w:sz="0" w:space="0" w:color="auto"/>
            <w:bottom w:val="none" w:sz="0" w:space="0" w:color="auto"/>
            <w:right w:val="none" w:sz="0" w:space="0" w:color="auto"/>
          </w:divBdr>
          <w:divsChild>
            <w:div w:id="674574001">
              <w:marLeft w:val="0"/>
              <w:marRight w:val="0"/>
              <w:marTop w:val="215"/>
              <w:marBottom w:val="0"/>
              <w:divBdr>
                <w:top w:val="none" w:sz="0" w:space="0" w:color="auto"/>
                <w:left w:val="none" w:sz="0" w:space="0" w:color="auto"/>
                <w:bottom w:val="none" w:sz="0" w:space="0" w:color="auto"/>
                <w:right w:val="none" w:sz="0" w:space="0" w:color="auto"/>
              </w:divBdr>
              <w:divsChild>
                <w:div w:id="2133089628">
                  <w:marLeft w:val="0"/>
                  <w:marRight w:val="0"/>
                  <w:marTop w:val="0"/>
                  <w:marBottom w:val="215"/>
                  <w:divBdr>
                    <w:top w:val="none" w:sz="0" w:space="0" w:color="auto"/>
                    <w:left w:val="none" w:sz="0" w:space="0" w:color="auto"/>
                    <w:bottom w:val="single" w:sz="8" w:space="22" w:color="BCBCBC"/>
                    <w:right w:val="none" w:sz="0" w:space="0" w:color="auto"/>
                  </w:divBdr>
                  <w:divsChild>
                    <w:div w:id="15493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2089">
      <w:bodyDiv w:val="1"/>
      <w:marLeft w:val="0"/>
      <w:marRight w:val="0"/>
      <w:marTop w:val="0"/>
      <w:marBottom w:val="0"/>
      <w:divBdr>
        <w:top w:val="none" w:sz="0" w:space="0" w:color="auto"/>
        <w:left w:val="none" w:sz="0" w:space="0" w:color="auto"/>
        <w:bottom w:val="none" w:sz="0" w:space="0" w:color="auto"/>
        <w:right w:val="none" w:sz="0" w:space="0" w:color="auto"/>
      </w:divBdr>
      <w:divsChild>
        <w:div w:id="1950426865">
          <w:marLeft w:val="150"/>
          <w:marRight w:val="150"/>
          <w:marTop w:val="150"/>
          <w:marBottom w:val="150"/>
          <w:divBdr>
            <w:top w:val="none" w:sz="0" w:space="0" w:color="auto"/>
            <w:left w:val="none" w:sz="0" w:space="0" w:color="auto"/>
            <w:bottom w:val="none" w:sz="0" w:space="0" w:color="auto"/>
            <w:right w:val="none" w:sz="0" w:space="0" w:color="auto"/>
          </w:divBdr>
          <w:divsChild>
            <w:div w:id="626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808E-1381-4058-AB2F-DA9696FD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977</Words>
  <Characters>5572</Characters>
  <Application>Microsoft Office Word</Application>
  <DocSecurity>0</DocSecurity>
  <Lines>46</Lines>
  <Paragraphs>13</Paragraphs>
  <ScaleCrop>false</ScaleCrop>
  <Company>china</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叶佛生</cp:lastModifiedBy>
  <cp:revision>53</cp:revision>
  <cp:lastPrinted>2019-12-30T01:34:00Z</cp:lastPrinted>
  <dcterms:created xsi:type="dcterms:W3CDTF">2020-01-03T07:15:00Z</dcterms:created>
  <dcterms:modified xsi:type="dcterms:W3CDTF">2020-01-10T02:46:00Z</dcterms:modified>
</cp:coreProperties>
</file>